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8FE7BBF">
      <w:pPr>
        <w:spacing w:line="360" w:lineRule="auto"/>
        <w:jc w:val="center"/>
        <w:rPr>
          <w:rFonts w:hint="eastAsia" w:ascii="宋体" w:hAnsi="宋体" w:eastAsia="宋体" w:cs="宋体"/>
          <w:b/>
          <w:sz w:val="36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sz w:val="36"/>
          <w:szCs w:val="36"/>
        </w:rPr>
        <w:t>宁波大学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继续</w:t>
      </w:r>
      <w:r>
        <w:rPr>
          <w:rFonts w:hint="eastAsia" w:ascii="宋体" w:hAnsi="宋体" w:eastAsia="宋体" w:cs="宋体"/>
          <w:b/>
          <w:sz w:val="36"/>
          <w:szCs w:val="36"/>
        </w:rPr>
        <w:t>教育学院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大作业考试试题（</w:t>
      </w:r>
      <w:r>
        <w:rPr>
          <w:rFonts w:hint="eastAsia" w:ascii="宋体" w:hAnsi="宋体" w:cs="宋体"/>
          <w:b/>
          <w:sz w:val="36"/>
          <w:szCs w:val="36"/>
          <w:lang w:val="en-US" w:eastAsia="zh-CN"/>
        </w:rPr>
        <w:t>B</w:t>
      </w:r>
      <w:r>
        <w:rPr>
          <w:rFonts w:hint="eastAsia" w:ascii="宋体" w:hAnsi="宋体" w:eastAsia="宋体" w:cs="宋体"/>
          <w:b/>
          <w:sz w:val="36"/>
          <w:szCs w:val="36"/>
          <w:lang w:val="en-US" w:eastAsia="zh-CN"/>
        </w:rPr>
        <w:t>）</w:t>
      </w:r>
    </w:p>
    <w:p w14:paraId="315C3AAE">
      <w:pPr>
        <w:spacing w:line="440" w:lineRule="exact"/>
        <w:jc w:val="center"/>
        <w:rPr>
          <w:b/>
          <w:sz w:val="30"/>
        </w:rPr>
      </w:pPr>
    </w:p>
    <w:p w14:paraId="7AE138A6">
      <w:pPr>
        <w:spacing w:line="440" w:lineRule="exact"/>
        <w:jc w:val="center"/>
        <w:rPr>
          <w:rFonts w:hint="eastAsia" w:ascii="宋体"/>
          <w:b/>
          <w:sz w:val="28"/>
        </w:rPr>
      </w:pPr>
      <w:r>
        <w:rPr>
          <w:rFonts w:hint="eastAsia" w:ascii="宋体"/>
          <w:b/>
          <w:sz w:val="28"/>
        </w:rPr>
        <w:t xml:space="preserve">（ </w:t>
      </w:r>
      <w:r>
        <w:rPr>
          <w:rFonts w:hint="eastAsia" w:ascii="宋体"/>
          <w:b/>
          <w:sz w:val="28"/>
          <w:lang w:val="en-US" w:eastAsia="zh-CN"/>
        </w:rPr>
        <w:t>202</w:t>
      </w:r>
      <w:r>
        <w:rPr>
          <w:rFonts w:hint="default" w:ascii="宋体"/>
          <w:b/>
          <w:sz w:val="28"/>
          <w:lang w:val="en-US" w:eastAsia="zh-CN"/>
        </w:rPr>
        <w:t>6</w:t>
      </w:r>
      <w:r>
        <w:rPr>
          <w:rFonts w:hint="eastAsia" w:ascii="宋体"/>
          <w:b/>
          <w:sz w:val="28"/>
        </w:rPr>
        <w:t xml:space="preserve">学年第 </w:t>
      </w:r>
      <w:r>
        <w:rPr>
          <w:rFonts w:hint="eastAsia" w:ascii="宋体"/>
          <w:b/>
          <w:sz w:val="28"/>
          <w:lang w:val="en-US" w:eastAsia="zh-CN"/>
        </w:rPr>
        <w:t>1</w:t>
      </w:r>
      <w:r>
        <w:rPr>
          <w:rFonts w:hint="eastAsia" w:ascii="宋体"/>
          <w:b/>
          <w:sz w:val="28"/>
        </w:rPr>
        <w:t>学期</w:t>
      </w:r>
      <w:r>
        <w:rPr>
          <w:rFonts w:hint="eastAsia" w:ascii="宋体"/>
          <w:b/>
          <w:sz w:val="28"/>
          <w:lang w:val="en-US" w:eastAsia="zh-CN"/>
        </w:rPr>
        <w:t xml:space="preserve"> </w:t>
      </w:r>
      <w:r>
        <w:rPr>
          <w:rFonts w:hint="eastAsia" w:ascii="宋体"/>
          <w:b/>
          <w:sz w:val="28"/>
        </w:rPr>
        <w:t>）</w:t>
      </w:r>
    </w:p>
    <w:p w14:paraId="6050E5E9">
      <w:pPr>
        <w:spacing w:line="440" w:lineRule="exact"/>
        <w:jc w:val="center"/>
        <w:rPr>
          <w:rFonts w:hint="eastAsia" w:ascii="宋体"/>
          <w:b/>
          <w:sz w:val="28"/>
        </w:rPr>
      </w:pPr>
    </w:p>
    <w:p w14:paraId="0E2FE08B">
      <w:pPr>
        <w:spacing w:line="440" w:lineRule="exact"/>
        <w:rPr>
          <w:rFonts w:hint="eastAsia" w:ascii="宋体"/>
        </w:rPr>
      </w:pPr>
    </w:p>
    <w:tbl>
      <w:tblPr>
        <w:tblStyle w:val="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31"/>
        <w:gridCol w:w="4365"/>
        <w:gridCol w:w="1365"/>
        <w:gridCol w:w="1768"/>
      </w:tblGrid>
      <w:tr w14:paraId="3A2FB8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404209C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课程名称</w:t>
            </w:r>
          </w:p>
        </w:tc>
        <w:tc>
          <w:tcPr>
            <w:tcW w:w="4365" w:type="dxa"/>
            <w:noWrap w:val="0"/>
            <w:vAlign w:val="center"/>
          </w:tcPr>
          <w:p w14:paraId="5931EEC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中国法律史</w:t>
            </w:r>
            <w:bookmarkStart w:id="0" w:name="_GoBack"/>
            <w:bookmarkEnd w:id="0"/>
          </w:p>
        </w:tc>
        <w:tc>
          <w:tcPr>
            <w:tcW w:w="1365" w:type="dxa"/>
            <w:noWrap w:val="0"/>
            <w:vAlign w:val="center"/>
          </w:tcPr>
          <w:p w14:paraId="76D4DF1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教师姓名</w:t>
            </w:r>
          </w:p>
        </w:tc>
        <w:tc>
          <w:tcPr>
            <w:tcW w:w="1768" w:type="dxa"/>
            <w:noWrap w:val="0"/>
            <w:vAlign w:val="center"/>
          </w:tcPr>
          <w:p w14:paraId="4644FAA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陈策</w:t>
            </w:r>
          </w:p>
        </w:tc>
      </w:tr>
      <w:tr w14:paraId="27DF51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  <w:jc w:val="center"/>
        </w:trPr>
        <w:tc>
          <w:tcPr>
            <w:tcW w:w="1331" w:type="dxa"/>
            <w:noWrap w:val="0"/>
            <w:vAlign w:val="center"/>
          </w:tcPr>
          <w:p w14:paraId="3EB4831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考试班级</w:t>
            </w:r>
          </w:p>
        </w:tc>
        <w:tc>
          <w:tcPr>
            <w:tcW w:w="7498" w:type="dxa"/>
            <w:gridSpan w:val="3"/>
            <w:noWrap w:val="0"/>
            <w:vAlign w:val="center"/>
          </w:tcPr>
          <w:p w14:paraId="2A50A48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 xml:space="preserve">2026法学 </w:t>
            </w:r>
          </w:p>
        </w:tc>
      </w:tr>
      <w:tr w14:paraId="6DF5EF1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2" w:hRule="atLeast"/>
          <w:jc w:val="center"/>
        </w:trPr>
        <w:tc>
          <w:tcPr>
            <w:tcW w:w="1331" w:type="dxa"/>
            <w:noWrap w:val="0"/>
            <w:vAlign w:val="center"/>
          </w:tcPr>
          <w:p w14:paraId="16CF96F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作</w:t>
            </w:r>
          </w:p>
          <w:p w14:paraId="5D4C4D4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业</w:t>
            </w:r>
          </w:p>
          <w:p w14:paraId="63DB6D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内</w:t>
            </w:r>
          </w:p>
          <w:p w14:paraId="7380B27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容</w:t>
            </w:r>
          </w:p>
          <w:p w14:paraId="467C8C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及</w:t>
            </w:r>
          </w:p>
          <w:p w14:paraId="049EE30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要</w:t>
            </w:r>
          </w:p>
          <w:p w14:paraId="79BDA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求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3C57E3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8E75634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一、要求</w:t>
            </w:r>
          </w:p>
          <w:p w14:paraId="1D1D16FE">
            <w:pPr>
              <w:numPr>
                <w:ilvl w:val="0"/>
                <w:numId w:val="1"/>
              </w:num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考生需围绕</w:t>
            </w:r>
            <w:r>
              <w:rPr>
                <w:rFonts w:hint="eastAsia"/>
                <w:sz w:val="24"/>
                <w:lang w:val="en-US" w:eastAsia="zh-CN"/>
              </w:rPr>
              <w:t>中国法制史</w:t>
            </w:r>
            <w:r>
              <w:rPr>
                <w:rFonts w:hint="eastAsia"/>
                <w:sz w:val="24"/>
              </w:rPr>
              <w:t>课程，撰写一篇学术性论文</w:t>
            </w:r>
            <w:r>
              <w:rPr>
                <w:rFonts w:hint="eastAsia"/>
                <w:sz w:val="24"/>
                <w:lang w:eastAsia="zh-CN"/>
              </w:rPr>
              <w:t>。</w:t>
            </w:r>
          </w:p>
          <w:p w14:paraId="2EBF9EDA">
            <w:pPr>
              <w:numPr>
                <w:ilvl w:val="0"/>
                <w:numId w:val="1"/>
              </w:numPr>
              <w:spacing w:line="400" w:lineRule="exact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论文</w:t>
            </w:r>
            <w:r>
              <w:rPr>
                <w:rFonts w:hint="eastAsia"/>
                <w:sz w:val="24"/>
                <w:lang w:val="en-US" w:eastAsia="zh-CN"/>
              </w:rPr>
              <w:t>题目：试论中华法系</w:t>
            </w:r>
          </w:p>
          <w:p w14:paraId="0DBF435F">
            <w:pPr>
              <w:numPr>
                <w:ilvl w:val="0"/>
                <w:numId w:val="1"/>
              </w:numPr>
              <w:spacing w:line="400" w:lineRule="exact"/>
              <w:rPr>
                <w:rFonts w:hint="eastAsia" w:ascii="宋体"/>
                <w:u w:val="none"/>
                <w:vertAlign w:val="baseline"/>
              </w:rPr>
            </w:pPr>
            <w:r>
              <w:rPr>
                <w:rFonts w:hint="eastAsia"/>
                <w:sz w:val="24"/>
              </w:rPr>
              <w:t>要求考生所论论证的题目主题突出，有自己的创见，并独立完成论文</w:t>
            </w:r>
            <w:r>
              <w:rPr>
                <w:rFonts w:hint="eastAsia"/>
                <w:sz w:val="24"/>
                <w:lang w:eastAsia="zh-CN"/>
              </w:rPr>
              <w:t>，</w:t>
            </w:r>
            <w:r>
              <w:rPr>
                <w:rFonts w:hint="eastAsia"/>
                <w:sz w:val="24"/>
              </w:rPr>
              <w:t>论文字数不少于</w:t>
            </w:r>
            <w:r>
              <w:rPr>
                <w:rFonts w:hint="eastAsia"/>
                <w:sz w:val="24"/>
                <w:lang w:val="en-US" w:eastAsia="zh-CN"/>
              </w:rPr>
              <w:t>4</w:t>
            </w:r>
            <w:r>
              <w:rPr>
                <w:rFonts w:hint="eastAsia"/>
                <w:sz w:val="24"/>
              </w:rPr>
              <w:t>000字。</w:t>
            </w:r>
          </w:p>
          <w:p w14:paraId="2BC260B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3101FC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273ACA3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  <w:tr w14:paraId="0CA791E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12" w:hRule="atLeast"/>
          <w:jc w:val="center"/>
        </w:trPr>
        <w:tc>
          <w:tcPr>
            <w:tcW w:w="1331" w:type="dxa"/>
            <w:noWrap w:val="0"/>
            <w:vAlign w:val="center"/>
          </w:tcPr>
          <w:p w14:paraId="5DF846A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评</w:t>
            </w:r>
          </w:p>
          <w:p w14:paraId="0A2C510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分</w:t>
            </w:r>
          </w:p>
          <w:p w14:paraId="44E1446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标</w:t>
            </w:r>
          </w:p>
          <w:p w14:paraId="5CA5883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default" w:ascii="宋体" w:eastAsia="宋体"/>
                <w:u w:val="none"/>
                <w:vertAlign w:val="baseline"/>
                <w:lang w:val="en-US" w:eastAsia="zh-CN"/>
              </w:rPr>
            </w:pPr>
            <w:r>
              <w:rPr>
                <w:rFonts w:hint="eastAsia" w:ascii="宋体"/>
                <w:u w:val="none"/>
                <w:vertAlign w:val="baseline"/>
                <w:lang w:val="en-US" w:eastAsia="zh-CN"/>
              </w:rPr>
              <w:t>准</w:t>
            </w:r>
          </w:p>
        </w:tc>
        <w:tc>
          <w:tcPr>
            <w:tcW w:w="7498" w:type="dxa"/>
            <w:gridSpan w:val="3"/>
            <w:noWrap w:val="0"/>
            <w:vAlign w:val="top"/>
          </w:tcPr>
          <w:p w14:paraId="7E8F7EC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523173E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（一）符合以下条件的评</w:t>
            </w:r>
            <w:r>
              <w:rPr>
                <w:color w:val="000000"/>
                <w:kern w:val="0"/>
                <w:sz w:val="24"/>
              </w:rPr>
              <w:t>90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100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分：</w:t>
            </w:r>
          </w:p>
          <w:p w14:paraId="03BDBC8E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、观点鲜明，论证有据；</w:t>
            </w:r>
          </w:p>
          <w:p w14:paraId="3684F29B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、结构合理，语言通顺；</w:t>
            </w:r>
          </w:p>
          <w:p w14:paraId="723FFF4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、能理论联系实际；</w:t>
            </w:r>
          </w:p>
          <w:p w14:paraId="098B5B6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4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223C0BC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（二）符合以下条件的评</w:t>
            </w:r>
            <w:r>
              <w:rPr>
                <w:color w:val="000000"/>
                <w:kern w:val="0"/>
                <w:sz w:val="24"/>
              </w:rPr>
              <w:t>80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90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</w:t>
            </w:r>
          </w:p>
          <w:p w14:paraId="0642EC5D">
            <w:pPr>
              <w:widowControl/>
              <w:spacing w:line="400" w:lineRule="exact"/>
              <w:ind w:firstLine="360" w:firstLineChars="15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、观点鲜明，论证有据；</w:t>
            </w:r>
          </w:p>
          <w:p w14:paraId="45A6BF1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、层次分明，语言通顺；</w:t>
            </w:r>
          </w:p>
          <w:p w14:paraId="4ACAF38C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、能结合实际分析问题；</w:t>
            </w:r>
          </w:p>
          <w:p w14:paraId="1A7DDC15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4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5F496F1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rFonts w:hint="eastAsia" w:cs="宋体"/>
                <w:color w:val="000000"/>
                <w:kern w:val="0"/>
                <w:sz w:val="24"/>
              </w:rPr>
              <w:t>（三）符合以下条件的评</w:t>
            </w:r>
            <w:r>
              <w:rPr>
                <w:color w:val="000000"/>
                <w:kern w:val="0"/>
                <w:sz w:val="24"/>
              </w:rPr>
              <w:t>70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80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</w:t>
            </w:r>
          </w:p>
          <w:p w14:paraId="35CC3F5B">
            <w:pPr>
              <w:widowControl/>
              <w:spacing w:line="400" w:lineRule="exact"/>
              <w:ind w:firstLine="360" w:firstLineChars="15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、有一定观点和论据；</w:t>
            </w:r>
          </w:p>
          <w:p w14:paraId="72FDE59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、能结合具体问题分析；</w:t>
            </w:r>
          </w:p>
          <w:p w14:paraId="799D0941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508D0069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（四）符合以下条件的评</w:t>
            </w:r>
            <w:r>
              <w:rPr>
                <w:color w:val="000000"/>
                <w:kern w:val="0"/>
                <w:sz w:val="24"/>
              </w:rPr>
              <w:t>60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—</w:t>
            </w:r>
            <w:r>
              <w:rPr>
                <w:color w:val="000000"/>
                <w:kern w:val="0"/>
                <w:sz w:val="24"/>
              </w:rPr>
              <w:t>70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</w:t>
            </w:r>
          </w:p>
          <w:p w14:paraId="2A34C636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、掌握一定书本知识要点；</w:t>
            </w:r>
          </w:p>
          <w:p w14:paraId="18850DC3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、语言通顺，无错别字；</w:t>
            </w:r>
          </w:p>
          <w:p w14:paraId="7D541548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、字数符合要求。</w:t>
            </w:r>
          </w:p>
          <w:p w14:paraId="37A3BF50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（五）符合以下条件的评</w:t>
            </w:r>
            <w:r>
              <w:rPr>
                <w:color w:val="000000"/>
                <w:kern w:val="0"/>
                <w:sz w:val="24"/>
              </w:rPr>
              <w:t>60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分以下</w:t>
            </w:r>
          </w:p>
          <w:p w14:paraId="06BFC5C5">
            <w:pPr>
              <w:widowControl/>
              <w:spacing w:line="400" w:lineRule="exact"/>
              <w:ind w:firstLine="360" w:firstLineChars="150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>1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、观点错误，逻辑混乱；</w:t>
            </w:r>
          </w:p>
          <w:p w14:paraId="42EFAFC7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2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、语言不通顺，错别字较多；</w:t>
            </w:r>
          </w:p>
          <w:p w14:paraId="2CED86BA">
            <w:pPr>
              <w:widowControl/>
              <w:spacing w:line="40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3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、字数不符合要求；</w:t>
            </w:r>
          </w:p>
          <w:p w14:paraId="386AD54F">
            <w:pPr>
              <w:widowControl/>
              <w:spacing w:line="400" w:lineRule="exact"/>
              <w:jc w:val="left"/>
              <w:rPr>
                <w:rFonts w:ascii="宋体" w:hAnsi="宋体" w:cs="宋体"/>
                <w:color w:val="000000"/>
                <w:kern w:val="0"/>
                <w:sz w:val="24"/>
              </w:rPr>
            </w:pPr>
            <w:r>
              <w:rPr>
                <w:color w:val="000000"/>
                <w:kern w:val="0"/>
                <w:sz w:val="24"/>
              </w:rPr>
              <w:t xml:space="preserve">   4</w:t>
            </w:r>
            <w:r>
              <w:rPr>
                <w:rFonts w:hint="eastAsia" w:cs="宋体"/>
                <w:color w:val="000000"/>
                <w:kern w:val="0"/>
                <w:sz w:val="24"/>
              </w:rPr>
              <w:t>、规定时间内未完成的。</w:t>
            </w:r>
          </w:p>
          <w:p w14:paraId="6FC448B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03D426B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  <w:p w14:paraId="3611781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textAlignment w:val="auto"/>
              <w:rPr>
                <w:rFonts w:hint="eastAsia" w:ascii="宋体"/>
                <w:u w:val="none"/>
                <w:vertAlign w:val="baseline"/>
              </w:rPr>
            </w:pPr>
          </w:p>
        </w:tc>
      </w:tr>
    </w:tbl>
    <w:p w14:paraId="7AE85269"/>
    <w:sectPr>
      <w:pgSz w:w="11907" w:h="16840"/>
      <w:pgMar w:top="1134" w:right="1134" w:bottom="1134" w:left="1366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1EF714DE"/>
    <w:multiLevelType w:val="multilevel"/>
    <w:tmpl w:val="1EF714DE"/>
    <w:lvl w:ilvl="0" w:tentative="0">
      <w:start w:val="1"/>
      <w:numFmt w:val="decimal"/>
      <w:lvlText w:val="%1、"/>
      <w:lvlJc w:val="left"/>
      <w:pPr>
        <w:tabs>
          <w:tab w:val="left" w:pos="360"/>
        </w:tabs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UxYWQxZTdiN2RhOGJmNTJlMDI3ZmYwYWFiMmJhMzUifQ=="/>
  </w:docVars>
  <w:rsids>
    <w:rsidRoot w:val="60820FB4"/>
    <w:rsid w:val="01CE32A2"/>
    <w:rsid w:val="029E1A29"/>
    <w:rsid w:val="04C6660A"/>
    <w:rsid w:val="093C74AB"/>
    <w:rsid w:val="1E741349"/>
    <w:rsid w:val="337E5539"/>
    <w:rsid w:val="38BC4499"/>
    <w:rsid w:val="3E231E93"/>
    <w:rsid w:val="43F264FC"/>
    <w:rsid w:val="4DD90032"/>
    <w:rsid w:val="5FDF0508"/>
    <w:rsid w:val="60820FB4"/>
    <w:rsid w:val="7B502FAA"/>
    <w:rsid w:val="7C8F985A"/>
    <w:rsid w:val="7EFBFD47"/>
    <w:rsid w:val="7FEDEE51"/>
    <w:rsid w:val="BAFF291B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20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419</Words>
  <Characters>438</Characters>
  <Lines>0</Lines>
  <Paragraphs>0</Paragraphs>
  <TotalTime>0</TotalTime>
  <ScaleCrop>false</ScaleCrop>
  <LinksUpToDate>false</LinksUpToDate>
  <CharactersWithSpaces>489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2020-11-15T15:22:00Z</dcterms:created>
  <dc:creator>pc</dc:creator>
  <cp:lastModifiedBy>育华教育叶燮燮</cp:lastModifiedBy>
  <dcterms:modified xsi:type="dcterms:W3CDTF">2026-06-01T08:22:33Z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E98BDCCB145D4DF7B9BE83219E4EF7B5_13</vt:lpwstr>
  </property>
  <property fmtid="{D5CDD505-2E9C-101B-9397-08002B2CF9AE}" pid="4" name="KSOTemplateDocerSaveRecord">
    <vt:lpwstr>eyJoZGlkIjoiZDAxOGQyZjRjY2ZhMTJlYmYwN2M1MmQ4MjlmMDk1OTYiLCJ1c2VySWQiOiIzNjI0MjU4ODQifQ==</vt:lpwstr>
  </property>
</Properties>
</file>