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CC" w:rsidRPr="004E6CCC" w:rsidRDefault="004E6CCC" w:rsidP="004E6CCC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</w:pPr>
      <w:r w:rsidRPr="004E6CCC"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  <w:t>丽水学院高等学历继续教育</w:t>
      </w:r>
      <w:r w:rsidRPr="004E6CCC"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  <w:t>2021</w:t>
      </w:r>
      <w:r w:rsidRPr="004E6CCC"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  <w:t>级新生入学报到须知</w:t>
      </w:r>
    </w:p>
    <w:p w:rsidR="004E6CCC" w:rsidRPr="004E6CCC" w:rsidRDefault="004E6CCC" w:rsidP="004E6CCC">
      <w:pPr>
        <w:shd w:val="clear" w:color="auto" w:fill="FFFFFF"/>
        <w:autoSpaceDE w:val="0"/>
        <w:spacing w:before="100" w:beforeAutospacing="1" w:after="100" w:afterAutospacing="1" w:line="438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E6CCC">
        <w:rPr>
          <w:rFonts w:ascii="宋体" w:eastAsia="宋体" w:hAnsi="宋体" w:cs="宋体" w:hint="eastAsia"/>
          <w:b/>
          <w:bCs/>
          <w:color w:val="333333"/>
          <w:kern w:val="0"/>
          <w:sz w:val="20"/>
        </w:rPr>
        <w:t>各位新生：</w:t>
      </w:r>
    </w:p>
    <w:p w:rsidR="004E6CCC" w:rsidRPr="004E6CCC" w:rsidRDefault="004E6CCC" w:rsidP="004E6CCC">
      <w:pPr>
        <w:shd w:val="clear" w:color="auto" w:fill="FFFFFF"/>
        <w:autoSpaceDE w:val="0"/>
        <w:spacing w:before="100" w:beforeAutospacing="1" w:after="100" w:afterAutospacing="1" w:line="438" w:lineRule="exact"/>
        <w:ind w:firstLineChars="200" w:firstLine="4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E6CCC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经浙江省教育考试院批准，你已被我校录取为高等学历继续教育</w:t>
      </w:r>
      <w:r w:rsidRPr="004E6CCC">
        <w:rPr>
          <w:rFonts w:ascii="宋体" w:eastAsia="宋体" w:hAnsi="宋体" w:cs="宋体"/>
          <w:color w:val="333333"/>
          <w:kern w:val="0"/>
          <w:sz w:val="20"/>
          <w:szCs w:val="20"/>
        </w:rPr>
        <w:t>2021</w:t>
      </w:r>
      <w:r w:rsidRPr="004E6CCC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级新生。</w:t>
      </w:r>
      <w:r w:rsidRPr="004E6CCC">
        <w:rPr>
          <w:rFonts w:ascii="宋体" w:eastAsia="宋体" w:hAnsi="宋体" w:cs="宋体" w:hint="eastAsia"/>
          <w:b/>
          <w:bCs/>
          <w:color w:val="333333"/>
          <w:kern w:val="0"/>
          <w:sz w:val="20"/>
          <w:u w:val="single"/>
        </w:rPr>
        <w:t>你收到《录取通知书》，只表明取得了入学资格，新生必须报到并缴费，经我校入学资格复查合格，并经教育部学信网上新生学籍电子注册才取得正式学籍。</w:t>
      </w:r>
      <w:r w:rsidRPr="004E6CCC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如你在规定时间内学完所读专业人才培养方案规定的全部课程，成绩合格，将获得相应学习层次的毕业证书。符合我校学士学位授予条件的专升本学生，毕业当年经本人申请、校学位委员会评审通过，可同时获得学士学位证书。</w:t>
      </w:r>
    </w:p>
    <w:p w:rsidR="004E6CCC" w:rsidRDefault="004E6CCC" w:rsidP="004E6CCC">
      <w:pPr>
        <w:shd w:val="clear" w:color="auto" w:fill="FFFFFF"/>
        <w:autoSpaceDE w:val="0"/>
        <w:spacing w:before="100" w:beforeAutospacing="1" w:after="100" w:afterAutospacing="1" w:line="438" w:lineRule="exact"/>
        <w:ind w:firstLineChars="200" w:firstLine="40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4E6CCC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为做好</w:t>
      </w:r>
      <w:r w:rsidRPr="004E6CCC">
        <w:rPr>
          <w:rFonts w:ascii="宋体" w:eastAsia="宋体" w:hAnsi="宋体" w:cs="宋体"/>
          <w:color w:val="333333"/>
          <w:kern w:val="0"/>
          <w:sz w:val="20"/>
          <w:szCs w:val="20"/>
        </w:rPr>
        <w:t>2021</w:t>
      </w:r>
      <w:r w:rsidRPr="004E6CCC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年新生报到入学工作，现将有关事项通知如下：</w:t>
      </w:r>
    </w:p>
    <w:p w:rsidR="004E6CCC" w:rsidRDefault="004E6CCC" w:rsidP="004E6CCC">
      <w:pPr>
        <w:ind w:firstLineChars="200" w:firstLine="422"/>
      </w:pPr>
      <w:r w:rsidRPr="00121603">
        <w:rPr>
          <w:rFonts w:hint="eastAsia"/>
          <w:b/>
          <w:bCs/>
        </w:rPr>
        <w:t>一、报到注册时间：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—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</w:p>
    <w:p w:rsidR="004E6CCC" w:rsidRDefault="004E6CCC" w:rsidP="004E6CCC">
      <w:pPr>
        <w:ind w:firstLineChars="200" w:firstLine="422"/>
      </w:pPr>
      <w:r w:rsidRPr="00121603">
        <w:rPr>
          <w:rFonts w:hint="eastAsia"/>
          <w:b/>
          <w:bCs/>
        </w:rPr>
        <w:t>二、报到注册地点：</w:t>
      </w:r>
      <w:r>
        <w:rPr>
          <w:rFonts w:hint="eastAsia"/>
          <w:b/>
          <w:bCs/>
        </w:rPr>
        <w:t>台州育华各校区</w:t>
      </w:r>
    </w:p>
    <w:p w:rsidR="004E6CCC" w:rsidRPr="00121603" w:rsidRDefault="004E6CCC" w:rsidP="004E6CCC">
      <w:pPr>
        <w:ind w:firstLineChars="200" w:firstLine="422"/>
        <w:rPr>
          <w:b/>
          <w:bCs/>
        </w:rPr>
      </w:pPr>
      <w:r w:rsidRPr="00121603">
        <w:rPr>
          <w:rFonts w:hint="eastAsia"/>
          <w:b/>
          <w:bCs/>
        </w:rPr>
        <w:t>三、报到注册时须交验的材料：</w:t>
      </w:r>
      <w:r w:rsidRPr="00121603">
        <w:rPr>
          <w:b/>
          <w:bCs/>
        </w:rPr>
        <w:t xml:space="preserve"> </w:t>
      </w:r>
    </w:p>
    <w:p w:rsidR="004E6CCC" w:rsidRPr="004E6CCC" w:rsidRDefault="004E6CCC" w:rsidP="004E6CCC">
      <w:pPr>
        <w:spacing w:line="400" w:lineRule="exact"/>
        <w:ind w:firstLineChars="250" w:firstLine="502"/>
        <w:rPr>
          <w:rFonts w:ascii="宋体" w:hAnsi="宋体" w:cs="Arial"/>
          <w:szCs w:val="21"/>
        </w:rPr>
      </w:pPr>
      <w:r w:rsidRPr="004E6CCC">
        <w:rPr>
          <w:rFonts w:ascii="宋体" w:eastAsia="宋体" w:hAnsi="宋体" w:cs="宋体" w:hint="eastAsia"/>
          <w:b/>
          <w:bCs/>
          <w:color w:val="333333"/>
          <w:kern w:val="0"/>
          <w:sz w:val="20"/>
        </w:rPr>
        <w:t>1.</w:t>
      </w:r>
      <w:r w:rsidRPr="004E6CCC">
        <w:rPr>
          <w:rFonts w:ascii="宋体" w:hAnsi="宋体" w:hint="eastAsia"/>
          <w:szCs w:val="21"/>
        </w:rPr>
        <w:t>专科或</w:t>
      </w:r>
      <w:r w:rsidRPr="004E6CCC">
        <w:rPr>
          <w:rFonts w:ascii="宋体" w:hAnsi="宋体" w:cs="Arial"/>
          <w:szCs w:val="21"/>
        </w:rPr>
        <w:t>专升本</w:t>
      </w:r>
      <w:r w:rsidRPr="004E6CCC">
        <w:rPr>
          <w:rFonts w:ascii="宋体" w:hAnsi="宋体" w:cs="Arial" w:hint="eastAsia"/>
          <w:szCs w:val="21"/>
        </w:rPr>
        <w:t>：</w:t>
      </w:r>
      <w:r w:rsidRPr="00DF61B8">
        <w:rPr>
          <w:rFonts w:ascii="宋体" w:hAnsi="宋体" w:cs="Arial"/>
          <w:szCs w:val="21"/>
        </w:rPr>
        <w:t>新生必须提供</w:t>
      </w:r>
      <w:r>
        <w:rPr>
          <w:rFonts w:ascii="宋体" w:hAnsi="宋体" w:cs="Arial" w:hint="eastAsia"/>
          <w:szCs w:val="21"/>
        </w:rPr>
        <w:t>身份证</w:t>
      </w:r>
      <w:r w:rsidRPr="00DF61B8">
        <w:rPr>
          <w:rFonts w:ascii="宋体" w:hAnsi="宋体" w:cs="Arial"/>
          <w:szCs w:val="21"/>
        </w:rPr>
        <w:t>及毕业证书复印件</w:t>
      </w:r>
      <w:r>
        <w:rPr>
          <w:rFonts w:ascii="宋体" w:hAnsi="宋体" w:cs="Arial" w:hint="eastAsia"/>
          <w:szCs w:val="21"/>
        </w:rPr>
        <w:t>各1份</w:t>
      </w:r>
      <w:r w:rsidRPr="004E6CCC">
        <w:rPr>
          <w:rFonts w:ascii="宋体" w:hAnsi="宋体" w:cs="Arial" w:hint="eastAsia"/>
          <w:szCs w:val="21"/>
        </w:rPr>
        <w:t>；</w:t>
      </w:r>
      <w:r w:rsidRPr="004E6CCC">
        <w:rPr>
          <w:rFonts w:ascii="宋体" w:eastAsia="宋体" w:hAnsi="宋体" w:cs="宋体" w:hint="eastAsia"/>
          <w:b/>
          <w:bCs/>
          <w:color w:val="333333"/>
          <w:kern w:val="0"/>
          <w:sz w:val="20"/>
        </w:rPr>
        <w:t>根据教育部规定，专升本学生的专科毕业证书信息须与本科录取时的信息在教育部</w:t>
      </w:r>
      <w:proofErr w:type="gramStart"/>
      <w:r w:rsidRPr="004E6CCC">
        <w:rPr>
          <w:rFonts w:ascii="宋体" w:eastAsia="宋体" w:hAnsi="宋体" w:cs="宋体" w:hint="eastAsia"/>
          <w:b/>
          <w:bCs/>
          <w:color w:val="333333"/>
          <w:kern w:val="0"/>
          <w:sz w:val="20"/>
        </w:rPr>
        <w:t>学信网信息库</w:t>
      </w:r>
      <w:proofErr w:type="gramEnd"/>
      <w:r w:rsidRPr="004E6CCC">
        <w:rPr>
          <w:rFonts w:ascii="宋体" w:eastAsia="宋体" w:hAnsi="宋体" w:cs="宋体" w:hint="eastAsia"/>
          <w:b/>
          <w:bCs/>
          <w:color w:val="333333"/>
          <w:kern w:val="0"/>
          <w:sz w:val="20"/>
        </w:rPr>
        <w:t>中自动进行匹配，如匹配不上，又无法提供学历认证证明，则专升本录取资格将被取消。</w:t>
      </w:r>
      <w:r w:rsidRPr="004E6CCC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如录取时的姓名、性别、身份证号等个人信息与专科毕业证书</w:t>
      </w:r>
      <w:proofErr w:type="gramStart"/>
      <w:r w:rsidRPr="004E6CCC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学信网的</w:t>
      </w:r>
      <w:proofErr w:type="gramEnd"/>
      <w:r w:rsidRPr="004E6CCC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信息不符，必须开具户籍所在地派出所或报名当地招生考试院的证明上交，</w:t>
      </w:r>
      <w:r w:rsidRPr="004E6CCC">
        <w:rPr>
          <w:rFonts w:ascii="宋体" w:eastAsia="宋体" w:hAnsi="宋体" w:cs="宋体" w:hint="eastAsia"/>
          <w:b/>
          <w:bCs/>
          <w:color w:val="333333"/>
          <w:kern w:val="0"/>
          <w:sz w:val="20"/>
        </w:rPr>
        <w:t>无证明者不能进行教育部学信网上新生学籍电子注册。</w:t>
      </w:r>
    </w:p>
    <w:p w:rsidR="004E6CCC" w:rsidRPr="004E6CCC" w:rsidRDefault="004E6CCC" w:rsidP="004E6CCC">
      <w:pPr>
        <w:spacing w:line="400" w:lineRule="exact"/>
        <w:ind w:firstLineChars="250" w:firstLine="525"/>
      </w:pPr>
      <w:r w:rsidRPr="004E6CCC">
        <w:rPr>
          <w:rFonts w:hint="eastAsia"/>
        </w:rPr>
        <w:t>2.</w:t>
      </w:r>
      <w:r w:rsidRPr="004E6CCC">
        <w:rPr>
          <w:rFonts w:hint="eastAsia"/>
        </w:rPr>
        <w:t>提供</w:t>
      </w:r>
      <w:r w:rsidRPr="004E6CCC">
        <w:rPr>
          <w:rFonts w:hint="eastAsia"/>
        </w:rPr>
        <w:t>1</w:t>
      </w:r>
      <w:r w:rsidRPr="004E6CCC">
        <w:rPr>
          <w:rFonts w:hint="eastAsia"/>
        </w:rPr>
        <w:t>寸及</w:t>
      </w:r>
      <w:r w:rsidRPr="004E6CCC">
        <w:rPr>
          <w:rFonts w:hint="eastAsia"/>
        </w:rPr>
        <w:t>2</w:t>
      </w:r>
      <w:r w:rsidRPr="004E6CCC">
        <w:rPr>
          <w:rFonts w:hint="eastAsia"/>
        </w:rPr>
        <w:t>寸蓝底纸质照片各</w:t>
      </w:r>
      <w:r w:rsidRPr="004E6CCC">
        <w:rPr>
          <w:rFonts w:hint="eastAsia"/>
        </w:rPr>
        <w:t>4</w:t>
      </w:r>
      <w:r w:rsidRPr="004E6CCC">
        <w:rPr>
          <w:rFonts w:hint="eastAsia"/>
        </w:rPr>
        <w:t>张做学生证及档案。</w:t>
      </w:r>
    </w:p>
    <w:p w:rsidR="004E6CCC" w:rsidRDefault="004E6CCC" w:rsidP="004E6CCC">
      <w:pPr>
        <w:spacing w:line="400" w:lineRule="exact"/>
        <w:ind w:firstLineChars="250" w:firstLine="525"/>
      </w:pPr>
      <w:r>
        <w:rPr>
          <w:rFonts w:hint="eastAsia"/>
        </w:rPr>
        <w:t>3.</w:t>
      </w:r>
      <w:r>
        <w:rPr>
          <w:rFonts w:hint="eastAsia"/>
        </w:rPr>
        <w:t>填写新生报名表</w:t>
      </w:r>
    </w:p>
    <w:p w:rsidR="004E6CCC" w:rsidRPr="00146CE1" w:rsidRDefault="004E6CCC" w:rsidP="004E6CCC">
      <w:pPr>
        <w:widowControl/>
        <w:spacing w:line="450" w:lineRule="atLeast"/>
        <w:ind w:firstLineChars="150" w:firstLine="315"/>
        <w:jc w:val="left"/>
        <w:rPr>
          <w:rFonts w:ascii="微软雅黑" w:eastAsia="微软雅黑" w:hAnsi="微软雅黑" w:cs="宋体"/>
          <w:color w:val="707070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四</w:t>
      </w:r>
      <w:r w:rsidRPr="00146CE1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、报到注册时需要缴纳的学费和代管费：</w:t>
      </w:r>
    </w:p>
    <w:p w:rsidR="004E6CCC" w:rsidRDefault="004E6CCC" w:rsidP="004E6CCC">
      <w:pPr>
        <w:widowControl/>
        <w:spacing w:line="450" w:lineRule="atLeast"/>
        <w:ind w:firstLineChars="350" w:firstLine="735"/>
        <w:jc w:val="left"/>
        <w:rPr>
          <w:rFonts w:asciiTheme="minorEastAsia" w:hAnsiTheme="minorEastAsia"/>
          <w:color w:val="000000"/>
          <w:szCs w:val="21"/>
        </w:rPr>
      </w:pPr>
      <w:r w:rsidRPr="00396916">
        <w:rPr>
          <w:rFonts w:asciiTheme="minorEastAsia" w:hAnsiTheme="minorEastAsia" w:cs="宋体" w:hint="eastAsia"/>
          <w:color w:val="000000"/>
          <w:kern w:val="0"/>
          <w:szCs w:val="21"/>
        </w:rPr>
        <w:t>各专业学费具体参照下表，另外，代管费（教材费）每学年预收300元，</w:t>
      </w:r>
      <w:r w:rsidRPr="00396916">
        <w:rPr>
          <w:rFonts w:asciiTheme="minorEastAsia" w:hAnsiTheme="minorEastAsia"/>
          <w:color w:val="000000"/>
          <w:szCs w:val="21"/>
        </w:rPr>
        <w:t>毕业时多退少补。</w:t>
      </w:r>
    </w:p>
    <w:p w:rsidR="004E6CCC" w:rsidRPr="00135889" w:rsidRDefault="004E6CCC" w:rsidP="00135889">
      <w:pPr>
        <w:widowControl/>
        <w:shd w:val="clear" w:color="auto" w:fill="FFFFFF"/>
        <w:spacing w:before="100" w:beforeAutospacing="1" w:after="100" w:afterAutospacing="1" w:line="438" w:lineRule="atLeast"/>
        <w:ind w:firstLineChars="250" w:firstLine="502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135889">
        <w:rPr>
          <w:rFonts w:ascii="宋体" w:eastAsia="宋体" w:hAnsi="宋体" w:cs="宋体" w:hint="eastAsia"/>
          <w:b/>
          <w:bCs/>
          <w:color w:val="333333"/>
          <w:kern w:val="0"/>
          <w:sz w:val="20"/>
        </w:rPr>
        <w:t>学费收费标准：</w:t>
      </w:r>
      <w:r w:rsidRPr="00135889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根据浙价费〔</w:t>
      </w:r>
      <w:r w:rsidRPr="00135889">
        <w:rPr>
          <w:rFonts w:ascii="宋体" w:eastAsia="宋体" w:hAnsi="宋体" w:cs="宋体"/>
          <w:color w:val="333333"/>
          <w:kern w:val="0"/>
          <w:sz w:val="20"/>
          <w:szCs w:val="20"/>
        </w:rPr>
        <w:t>2014〕245号文件规定，我校收费标准如下：</w:t>
      </w:r>
    </w:p>
    <w:tbl>
      <w:tblPr>
        <w:tblW w:w="14240" w:type="dxa"/>
        <w:tblInd w:w="95" w:type="dxa"/>
        <w:tblLook w:val="04A0"/>
      </w:tblPr>
      <w:tblGrid>
        <w:gridCol w:w="618"/>
        <w:gridCol w:w="618"/>
        <w:gridCol w:w="3211"/>
        <w:gridCol w:w="1377"/>
        <w:gridCol w:w="1197"/>
        <w:gridCol w:w="907"/>
        <w:gridCol w:w="1197"/>
        <w:gridCol w:w="907"/>
        <w:gridCol w:w="1197"/>
        <w:gridCol w:w="907"/>
        <w:gridCol w:w="1197"/>
        <w:gridCol w:w="907"/>
      </w:tblGrid>
      <w:tr w:rsidR="00135889" w:rsidRPr="00135889" w:rsidTr="00135889">
        <w:trPr>
          <w:trHeight w:val="450"/>
        </w:trPr>
        <w:tc>
          <w:tcPr>
            <w:tcW w:w="14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6"/>
                <w:szCs w:val="36"/>
              </w:rPr>
            </w:pPr>
            <w:r w:rsidRPr="00135889">
              <w:rPr>
                <w:rFonts w:ascii="仿宋_GB2312" w:eastAsia="仿宋_GB2312" w:hAnsi="宋体" w:cs="宋体" w:hint="eastAsia"/>
                <w:b/>
                <w:bCs/>
                <w:kern w:val="0"/>
                <w:sz w:val="36"/>
                <w:szCs w:val="36"/>
              </w:rPr>
              <w:t>21级丽水学院成人教育各专业收费标准</w:t>
            </w:r>
          </w:p>
        </w:tc>
      </w:tr>
      <w:tr w:rsidR="00135889" w:rsidRPr="00135889" w:rsidTr="00135889">
        <w:trPr>
          <w:trHeight w:val="27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院校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层次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招生科类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总学费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第1学年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第2学年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第3学年</w:t>
            </w:r>
          </w:p>
        </w:tc>
      </w:tr>
      <w:tr w:rsidR="00135889" w:rsidRPr="00135889" w:rsidTr="00135889">
        <w:trPr>
          <w:trHeight w:val="2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学费标准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代管费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学费标准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代管费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学费标准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代管费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学费标准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代管费</w:t>
            </w:r>
          </w:p>
        </w:tc>
      </w:tr>
      <w:tr w:rsidR="00135889" w:rsidRPr="00135889" w:rsidTr="00135889">
        <w:trPr>
          <w:trHeight w:val="27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丽水学院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高中起点专科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文秘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文科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8100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900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2700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300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2700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300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2700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300</w:t>
            </w:r>
          </w:p>
        </w:tc>
      </w:tr>
      <w:tr w:rsidR="00135889" w:rsidRPr="00135889" w:rsidTr="00135889">
        <w:trPr>
          <w:trHeight w:val="2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135889" w:rsidRPr="00135889" w:rsidTr="00135889">
        <w:trPr>
          <w:trHeight w:val="2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135889" w:rsidRPr="00135889" w:rsidTr="00135889">
        <w:trPr>
          <w:trHeight w:val="2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135889" w:rsidRPr="00135889" w:rsidTr="00135889">
        <w:trPr>
          <w:trHeight w:val="37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135889" w:rsidRPr="00135889" w:rsidTr="00135889">
        <w:trPr>
          <w:trHeight w:val="2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9000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3000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3000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3000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135889" w:rsidRPr="00135889" w:rsidTr="00135889">
        <w:trPr>
          <w:trHeight w:val="2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135889" w:rsidRPr="00135889" w:rsidTr="00135889">
        <w:trPr>
          <w:trHeight w:val="2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135889" w:rsidRPr="00135889" w:rsidTr="00135889">
        <w:trPr>
          <w:trHeight w:val="2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135889" w:rsidRPr="00135889" w:rsidTr="00135889">
        <w:trPr>
          <w:trHeight w:val="37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11400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900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300</w:t>
            </w:r>
          </w:p>
        </w:tc>
      </w:tr>
      <w:tr w:rsidR="00135889" w:rsidRPr="00135889" w:rsidTr="00135889">
        <w:trPr>
          <w:trHeight w:val="2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专科起点本科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艺术类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11400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900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3800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3800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3800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300</w:t>
            </w:r>
          </w:p>
        </w:tc>
      </w:tr>
      <w:tr w:rsidR="00135889" w:rsidRPr="00135889" w:rsidTr="00135889">
        <w:trPr>
          <w:trHeight w:val="2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135889" w:rsidRPr="00135889" w:rsidTr="00135889">
        <w:trPr>
          <w:trHeight w:val="2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8100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900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2700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2700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2700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300</w:t>
            </w:r>
          </w:p>
        </w:tc>
      </w:tr>
      <w:tr w:rsidR="00135889" w:rsidRPr="00135889" w:rsidTr="00135889">
        <w:trPr>
          <w:trHeight w:val="2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135889" w:rsidRPr="00135889" w:rsidTr="00135889">
        <w:trPr>
          <w:trHeight w:val="2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135889" w:rsidRPr="00135889" w:rsidTr="00135889">
        <w:trPr>
          <w:trHeight w:val="2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135889" w:rsidRPr="00135889" w:rsidTr="00135889">
        <w:trPr>
          <w:trHeight w:val="2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135889" w:rsidRPr="00135889" w:rsidTr="00135889">
        <w:trPr>
          <w:trHeight w:val="2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135889" w:rsidRPr="00135889" w:rsidTr="00135889">
        <w:trPr>
          <w:trHeight w:val="2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9000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900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3000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300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3000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300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3000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300</w:t>
            </w:r>
          </w:p>
        </w:tc>
      </w:tr>
      <w:tr w:rsidR="00135889" w:rsidRPr="00135889" w:rsidTr="00135889">
        <w:trPr>
          <w:trHeight w:val="2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135889" w:rsidRPr="00135889" w:rsidTr="00135889">
        <w:trPr>
          <w:trHeight w:val="2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135889" w:rsidRPr="00135889" w:rsidTr="00135889">
        <w:trPr>
          <w:trHeight w:val="2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135889" w:rsidRPr="00135889" w:rsidTr="00135889">
        <w:trPr>
          <w:trHeight w:val="2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135889" w:rsidRPr="00135889" w:rsidTr="00135889">
        <w:trPr>
          <w:trHeight w:val="2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经管类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8100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900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2700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2700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2700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300</w:t>
            </w:r>
          </w:p>
        </w:tc>
      </w:tr>
      <w:tr w:rsidR="00135889" w:rsidRPr="00135889" w:rsidTr="00135889">
        <w:trPr>
          <w:trHeight w:val="2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135889" w:rsidRPr="00135889" w:rsidTr="00135889">
        <w:trPr>
          <w:trHeight w:val="2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135889" w:rsidRPr="00135889" w:rsidTr="00135889">
        <w:trPr>
          <w:trHeight w:val="2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医学类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9000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900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3000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3000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3000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300</w:t>
            </w:r>
          </w:p>
        </w:tc>
      </w:tr>
      <w:tr w:rsidR="00135889" w:rsidRPr="00135889" w:rsidTr="00135889">
        <w:trPr>
          <w:trHeight w:val="2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135889" w:rsidRPr="00135889" w:rsidTr="00135889">
        <w:trPr>
          <w:trHeight w:val="37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89" w:rsidRPr="00135889" w:rsidRDefault="00135889" w:rsidP="001358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园林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58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农林类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8100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900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2700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2700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2700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588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300</w:t>
            </w:r>
          </w:p>
        </w:tc>
      </w:tr>
      <w:tr w:rsidR="00135889" w:rsidRPr="00135889" w:rsidTr="00135889">
        <w:trPr>
          <w:trHeight w:val="615"/>
        </w:trPr>
        <w:tc>
          <w:tcPr>
            <w:tcW w:w="14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89" w:rsidRPr="00135889" w:rsidRDefault="00135889" w:rsidP="001358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58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备注：代管费多退少补</w:t>
            </w:r>
          </w:p>
        </w:tc>
      </w:tr>
    </w:tbl>
    <w:p w:rsidR="00135889" w:rsidRPr="00135889" w:rsidRDefault="00135889" w:rsidP="00135889">
      <w:pPr>
        <w:widowControl/>
        <w:shd w:val="clear" w:color="auto" w:fill="FFFFFF"/>
        <w:spacing w:before="100" w:beforeAutospacing="1" w:after="100" w:afterAutospacing="1" w:line="438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4E6CCC" w:rsidRPr="00121603" w:rsidRDefault="004E6CCC" w:rsidP="004E6CCC">
      <w:pPr>
        <w:rPr>
          <w:color w:val="FF0000"/>
        </w:rPr>
      </w:pPr>
      <w:r w:rsidRPr="00121603">
        <w:rPr>
          <w:rFonts w:ascii="微软雅黑" w:eastAsia="微软雅黑" w:hAnsi="微软雅黑" w:hint="eastAsia"/>
          <w:color w:val="FF0000"/>
          <w:szCs w:val="21"/>
          <w:shd w:val="clear" w:color="auto" w:fill="FFFFFF"/>
        </w:rPr>
        <w:t>*温馨提示：目前仍处于疫情防控期间，来校报到时请注意佩戴好口罩，做好防控措施。</w:t>
      </w:r>
    </w:p>
    <w:p w:rsidR="004E6CCC" w:rsidRDefault="004E6CCC" w:rsidP="004E6CCC"/>
    <w:p w:rsidR="004E6CCC" w:rsidRDefault="004E6CCC" w:rsidP="004E6CCC"/>
    <w:p w:rsidR="004E6CCC" w:rsidRDefault="004E6CCC" w:rsidP="004E6CCC"/>
    <w:p w:rsidR="004E6CCC" w:rsidRDefault="004E6CCC" w:rsidP="004E6CCC">
      <w:pPr>
        <w:ind w:firstLineChars="2550" w:firstLine="5355"/>
      </w:pPr>
      <w:r>
        <w:rPr>
          <w:rFonts w:hint="eastAsia"/>
        </w:rPr>
        <w:t>台州市育华文化教育培训学校</w:t>
      </w:r>
    </w:p>
    <w:p w:rsidR="00D76706" w:rsidRPr="004E6CCC" w:rsidRDefault="004E6CCC" w:rsidP="004E6CCC">
      <w:pPr>
        <w:ind w:firstLineChars="2850" w:firstLine="5985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sectPr w:rsidR="00D76706" w:rsidRPr="004E6CCC" w:rsidSect="004E6CCC">
      <w:pgSz w:w="11906" w:h="16838"/>
      <w:pgMar w:top="851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C14" w:rsidRDefault="006D5C14" w:rsidP="00135889">
      <w:r>
        <w:separator/>
      </w:r>
    </w:p>
  </w:endnote>
  <w:endnote w:type="continuationSeparator" w:id="0">
    <w:p w:rsidR="006D5C14" w:rsidRDefault="006D5C14" w:rsidP="00135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C14" w:rsidRDefault="006D5C14" w:rsidP="00135889">
      <w:r>
        <w:separator/>
      </w:r>
    </w:p>
  </w:footnote>
  <w:footnote w:type="continuationSeparator" w:id="0">
    <w:p w:rsidR="006D5C14" w:rsidRDefault="006D5C14" w:rsidP="00135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E3006"/>
    <w:multiLevelType w:val="hybridMultilevel"/>
    <w:tmpl w:val="3AE8483A"/>
    <w:lvl w:ilvl="0" w:tplc="914EF2D4">
      <w:start w:val="1"/>
      <w:numFmt w:val="japaneseCounting"/>
      <w:lvlText w:val="（%1）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A66D79"/>
    <w:multiLevelType w:val="hybridMultilevel"/>
    <w:tmpl w:val="C916D82A"/>
    <w:lvl w:ilvl="0" w:tplc="7786C0F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CCC"/>
    <w:rsid w:val="00135889"/>
    <w:rsid w:val="004C2041"/>
    <w:rsid w:val="004E6CCC"/>
    <w:rsid w:val="006D5C14"/>
    <w:rsid w:val="00D76706"/>
    <w:rsid w:val="00EB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06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E6CC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E6CCC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4E6CCC"/>
    <w:rPr>
      <w:b/>
      <w:bCs/>
    </w:rPr>
  </w:style>
  <w:style w:type="paragraph" w:customStyle="1" w:styleId="16">
    <w:name w:val="16"/>
    <w:basedOn w:val="a"/>
    <w:rsid w:val="004E6C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35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3588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35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35889"/>
    <w:rPr>
      <w:sz w:val="18"/>
      <w:szCs w:val="18"/>
    </w:rPr>
  </w:style>
  <w:style w:type="paragraph" w:styleId="a6">
    <w:name w:val="List Paragraph"/>
    <w:basedOn w:val="a"/>
    <w:uiPriority w:val="34"/>
    <w:qFormat/>
    <w:rsid w:val="0013588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97149">
                          <w:marLeft w:val="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1150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1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62213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9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3444">
                          <w:marLeft w:val="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96459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906463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7460">
                          <w:marLeft w:val="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4528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14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47718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96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50802">
                          <w:marLeft w:val="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48502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9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zhuoyue</dc:creator>
  <cp:keywords/>
  <dc:description/>
  <cp:lastModifiedBy>zhuoyue</cp:lastModifiedBy>
  <cp:revision>2</cp:revision>
  <dcterms:created xsi:type="dcterms:W3CDTF">2021-01-20T06:40:00Z</dcterms:created>
  <dcterms:modified xsi:type="dcterms:W3CDTF">2021-01-20T06:51:00Z</dcterms:modified>
</cp:coreProperties>
</file>