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嘉兴学院成人教育学院优秀毕业生评选办法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成院发〔2019〕3 号 </w:t>
      </w:r>
    </w:p>
    <w:p>
      <w:pPr>
        <w:keepNext w:val="0"/>
        <w:keepLines w:val="0"/>
        <w:widowControl/>
        <w:suppressLineNumbers w:val="0"/>
        <w:ind w:firstLine="42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为全面贯彻党的教育方针，实现成人教育培养目标，在函授、业余学生中树立榜样，激励上进，调动学生学习积极性，根据嘉兴学院有关规定，结合成人教育特点，特制定本办法。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"/>
        </w:rPr>
        <w:t xml:space="preserve">一、参评条件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1.按国家及嘉兴学院成人教育学籍管理规定，在学制年限内具备毕业资格的所有学生。每名学生只有 一次参评机会；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2.热爱祖国，坚持四项基本原则，遵守国家法律和学校的各项规章制度；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3.勤奋学习，按时参加听课，完成相应作业和考试；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4.考试成绩优良，本科毕业生毕业设计（论文）或毕业实习成绩达到中等及以上；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5.尊敬师长，团结同学，诚实守信，关心集体，热心为班级同学服务，促进班级工作开展，积极参加 所在函授站和班级各项活动；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6.坚持课外学习，做到学习和工作两不误，工作实绩突出。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"/>
        </w:rPr>
        <w:t xml:space="preserve">二、评选程序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1.在毕业前最后一学期，以函授站为单位，初步产生优秀毕业生推荐名单，经函授站公示，进一步听 取任课老师及学生意见，对有较大争议的优秀毕业生应在站点内进行复议；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2.各函授站优秀毕业生填写《嘉兴学院成人教育学院优秀毕业生登记表》（必要时附相关材料），函 授站或班主任（校本部）签署意见，在每年 6 月中旬前（2.5 年学制）以及 12 月中旬前（5 年学制）报成人教育学院学历教育中心和学院办公室汇审后，由学院院长办公会审批；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3.优秀毕业生评选人数原则上不超过函授站应届毕结业生数的 10%。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"/>
        </w:rPr>
        <w:t xml:space="preserve">三、表彰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1.优秀毕业生荣誉称号获得者，由学院发文予以表彰，并颁发荣誉证书；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2.优秀毕业生登记表在学生毕业时随同个人档案交学生所在单位。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"/>
        </w:rPr>
        <w:t xml:space="preserve">四、附则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1.对已获表彰的学生，凡发现有弄虚作假、欺骗、违纪等行为，学院将撤销其荣誉称号；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2.本办法自发文之日起施行，原《嘉兴学院成人教育学院函授、业余学生评优及奖励办法》（成院发 〔2018〕2 号）同时废止；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本办法由嘉兴学院成人教育学院负责解释。 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30" w:firstLineChars="230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嘉兴学院成人教育学院</w:t>
      </w:r>
    </w:p>
    <w:p>
      <w:pPr>
        <w:keepNext w:val="0"/>
        <w:keepLines w:val="0"/>
        <w:widowControl/>
        <w:suppressLineNumbers w:val="0"/>
        <w:ind w:firstLine="5250" w:firstLineChars="2500"/>
        <w:jc w:val="left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2021年5月12日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FF7FF3"/>
    <w:multiLevelType w:val="singleLevel"/>
    <w:tmpl w:val="EAFF7FF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107D3"/>
    <w:rsid w:val="1C0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2021-05-12T01:55:00Z</dcterms:created>
  <dc:creator>HP</dc:creator>
  <cp:lastModifiedBy>user</cp:lastModifiedBy>
  <dcterms:modified xsi:type="dcterms:W3CDTF">2021-05-12T03:34:04Z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07FAEBA764834B20BB29B4ED84FA4C92</vt:lpwstr>
  </property>
</Properties>
</file>