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宁波职业技术学院成人教育2021级新生报到通知</w:t>
      </w:r>
    </w:p>
    <w:p>
      <w:r>
        <w:rPr>
          <w:rFonts w:hint="eastAsia"/>
        </w:rPr>
        <w:t>2021级新同学：</w:t>
      </w:r>
    </w:p>
    <w:p>
      <w:pPr>
        <w:ind w:firstLine="420" w:firstLineChars="200"/>
      </w:pPr>
      <w:r>
        <w:rPr>
          <w:rFonts w:hint="eastAsia"/>
        </w:rPr>
        <w:t>你好！祝贺你通过2020年全国成人高考并经浙江省招生办公室批准被预录取（报到时入学审核资格合格者为正式录取）为宁波职业技术学院2021级成人高等学历教育新生。</w:t>
      </w:r>
    </w:p>
    <w:p>
      <w:pPr>
        <w:ind w:firstLine="420" w:firstLineChars="200"/>
      </w:pPr>
      <w:r>
        <w:rPr>
          <w:rFonts w:hint="eastAsia"/>
        </w:rPr>
        <w:t>现将新生报到相关事项通知如下：</w:t>
      </w:r>
    </w:p>
    <w:p>
      <w:pPr>
        <w:ind w:firstLine="422" w:firstLineChars="200"/>
      </w:pPr>
      <w:r>
        <w:rPr>
          <w:rFonts w:hint="eastAsia"/>
          <w:b/>
          <w:bCs/>
        </w:rPr>
        <w:t>一、报到注册时间：</w:t>
      </w:r>
      <w:r>
        <w:rPr>
          <w:rFonts w:hint="eastAsia"/>
        </w:rPr>
        <w:t>2021年1月15—2021年1月20日</w:t>
      </w:r>
    </w:p>
    <w:p>
      <w:pPr>
        <w:ind w:firstLine="422" w:firstLineChars="200"/>
      </w:pPr>
      <w:r>
        <w:rPr>
          <w:rFonts w:hint="eastAsia"/>
          <w:b/>
          <w:bCs/>
        </w:rPr>
        <w:t>二、报到注册地点：台州育华各校区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三、报到注册时须交验的材料：</w:t>
      </w:r>
      <w:r>
        <w:rPr>
          <w:b/>
          <w:bCs/>
        </w:rPr>
        <w:t xml:space="preserve"> </w:t>
      </w:r>
    </w:p>
    <w:p>
      <w:pPr>
        <w:ind w:firstLine="630" w:firstLineChars="300"/>
      </w:pPr>
      <w:r>
        <w:rPr>
          <w:rFonts w:hint="eastAsia"/>
        </w:rPr>
        <w:t>1、身份证原件及复印件1张（正反面），高中毕业证复印件。</w:t>
      </w:r>
    </w:p>
    <w:p>
      <w:pPr>
        <w:ind w:firstLine="630" w:firstLineChars="300"/>
      </w:pPr>
      <w:r>
        <w:rPr>
          <w:rFonts w:hint="eastAsia"/>
        </w:rPr>
        <w:t>2、近期正面免冠一寸、两寸蓝底照片各2张（背面写上姓名）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四、报到注册时领取的材料：</w:t>
      </w:r>
    </w:p>
    <w:p>
      <w:pPr>
        <w:ind w:firstLine="630" w:firstLineChars="300"/>
      </w:pPr>
      <w:r>
        <w:rPr>
          <w:rFonts w:hint="eastAsia"/>
        </w:rPr>
        <w:t>1、正式的录取通知书</w:t>
      </w:r>
    </w:p>
    <w:p>
      <w:pPr>
        <w:ind w:firstLine="630" w:firstLineChars="300"/>
      </w:pPr>
      <w:r>
        <w:rPr>
          <w:rFonts w:hint="eastAsia"/>
        </w:rPr>
        <w:t>2、领取新生信息登记表1份（填写上交）</w:t>
      </w:r>
    </w:p>
    <w:p>
      <w:pPr>
        <w:widowControl/>
        <w:spacing w:line="450" w:lineRule="atLeast"/>
        <w:ind w:firstLine="315" w:firstLineChars="150"/>
        <w:jc w:val="left"/>
        <w:rPr>
          <w:rFonts w:ascii="微软雅黑" w:hAnsi="微软雅黑" w:eastAsia="微软雅黑" w:cs="宋体"/>
          <w:color w:val="70707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五、报到注册时需要缴纳的学费和代管费：</w:t>
      </w:r>
    </w:p>
    <w:p>
      <w:pPr>
        <w:widowControl/>
        <w:spacing w:line="450" w:lineRule="atLeast"/>
        <w:ind w:firstLine="735" w:firstLineChars="350"/>
        <w:jc w:val="left"/>
        <w:rPr>
          <w:rFonts w:hint="eastAsia" w:asciiTheme="minorEastAsia" w:hAnsiTheme="minorEastAsia" w:eastAsiaTheme="minorEastAsia"/>
          <w:color w:val="000000"/>
          <w:szCs w:val="21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各专业学费具体参照下表，另外，代管费（教材费）每学年预收300元，</w:t>
      </w:r>
      <w:r>
        <w:rPr>
          <w:rFonts w:asciiTheme="minorEastAsia" w:hAnsiTheme="minorEastAsia"/>
          <w:color w:val="000000"/>
          <w:szCs w:val="21"/>
        </w:rPr>
        <w:t>毕业时多退少补。</w:t>
      </w:r>
    </w:p>
    <w:p>
      <w:pPr>
        <w:widowControl/>
        <w:spacing w:line="450" w:lineRule="atLeast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132080</wp:posOffset>
            </wp:positionV>
            <wp:extent cx="7211695" cy="1965960"/>
            <wp:effectExtent l="0" t="0" r="8255" b="53340"/>
            <wp:wrapTight wrapText="bothSides">
              <wp:wrapPolygon>
                <wp:start x="0" y="0"/>
                <wp:lineTo x="0" y="21349"/>
                <wp:lineTo x="21568" y="21349"/>
                <wp:lineTo x="21568" y="0"/>
                <wp:lineTo x="0" y="0"/>
              </wp:wrapPolygon>
            </wp:wrapTight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FF0000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</w:p>
    <w:p/>
    <w:p>
      <w:bookmarkStart w:id="0" w:name="_GoBack"/>
      <w:bookmarkEnd w:id="0"/>
    </w:p>
    <w:p/>
    <w:p/>
    <w:p>
      <w:pPr>
        <w:ind w:firstLine="8295" w:firstLineChars="3950"/>
      </w:pPr>
      <w:r>
        <w:rPr>
          <w:rFonts w:hint="eastAsia"/>
        </w:rPr>
        <w:t>台州市育华文化教育培训学校</w:t>
      </w:r>
    </w:p>
    <w:p>
      <w:pPr>
        <w:ind w:firstLine="9345" w:firstLineChars="4450"/>
      </w:pPr>
      <w:r>
        <w:rPr>
          <w:rFonts w:hint="eastAsia"/>
        </w:rPr>
        <w:t>2021年1月14日</w:t>
      </w:r>
    </w:p>
    <w:sectPr>
      <w:pgSz w:w="11906" w:h="16838"/>
      <w:pgMar w:top="851" w:right="226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FD2"/>
    <w:rsid w:val="001575FF"/>
    <w:rsid w:val="002742CF"/>
    <w:rsid w:val="00396FD2"/>
    <w:rsid w:val="00904BF2"/>
    <w:rsid w:val="00B75CC2"/>
    <w:rsid w:val="00D76706"/>
    <w:rsid w:val="00DD72E0"/>
    <w:rsid w:val="166C6A8C"/>
    <w:rsid w:val="2373379B"/>
    <w:rsid w:val="2A3A7253"/>
    <w:rsid w:val="735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2021-01-14T06:30:00Z</dcterms:created>
  <dc:creator>zhuoyue</dc:creator>
  <cp:lastModifiedBy>育华教育叶燮燮</cp:lastModifiedBy>
  <dcterms:modified xsi:type="dcterms:W3CDTF">2021-01-14T06:49:37Z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