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D5129" w14:textId="77777777" w:rsidR="00F56A09" w:rsidRDefault="0001392C">
      <w:pPr>
        <w:jc w:val="right"/>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0A8D3904" wp14:editId="66D0F69D">
            <wp:simplePos x="0" y="0"/>
            <wp:positionH relativeFrom="margin">
              <wp:align>center</wp:align>
            </wp:positionH>
            <wp:positionV relativeFrom="paragraph">
              <wp:posOffset>213995</wp:posOffset>
            </wp:positionV>
            <wp:extent cx="2038350" cy="641985"/>
            <wp:effectExtent l="0" t="0" r="0" b="5715"/>
            <wp:wrapTight wrapText="bothSides">
              <wp:wrapPolygon edited="0">
                <wp:start x="0" y="0"/>
                <wp:lineTo x="0" y="21151"/>
                <wp:lineTo x="21398" y="21151"/>
                <wp:lineTo x="21398" y="0"/>
                <wp:lineTo x="0" y="0"/>
              </wp:wrapPolygon>
            </wp:wrapTight>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8350" cy="641985"/>
                    </a:xfrm>
                    <a:prstGeom prst="rect">
                      <a:avLst/>
                    </a:prstGeom>
                    <a:noFill/>
                    <a:ln>
                      <a:noFill/>
                    </a:ln>
                  </pic:spPr>
                </pic:pic>
              </a:graphicData>
            </a:graphic>
          </wp:anchor>
        </w:drawing>
      </w:r>
    </w:p>
    <w:p w14:paraId="4D5F70C1" w14:textId="77777777" w:rsidR="00F56A09" w:rsidRDefault="00F56A09">
      <w:pPr>
        <w:rPr>
          <w:rFonts w:ascii="Times New Roman" w:hAnsi="Times New Roman" w:cs="Times New Roman"/>
        </w:rPr>
      </w:pPr>
    </w:p>
    <w:p w14:paraId="6175744D" w14:textId="77777777" w:rsidR="00F56A09" w:rsidRDefault="00F56A09">
      <w:pPr>
        <w:rPr>
          <w:rFonts w:ascii="Times New Roman" w:hAnsi="Times New Roman" w:cs="Times New Roman"/>
        </w:rPr>
      </w:pPr>
    </w:p>
    <w:p w14:paraId="71FBA628" w14:textId="77777777" w:rsidR="00F56A09" w:rsidRDefault="00F56A09">
      <w:pPr>
        <w:rPr>
          <w:rFonts w:ascii="Times New Roman" w:hAnsi="Times New Roman" w:cs="Times New Roman"/>
        </w:rPr>
      </w:pPr>
    </w:p>
    <w:p w14:paraId="5E2233DB" w14:textId="77777777" w:rsidR="00F56A09" w:rsidRDefault="0001392C">
      <w:pPr>
        <w:spacing w:beforeLines="50" w:before="156" w:line="360" w:lineRule="auto"/>
        <w:jc w:val="center"/>
        <w:rPr>
          <w:rFonts w:ascii="Times New Roman" w:hAnsi="Times New Roman" w:cs="Times New Roman"/>
          <w:sz w:val="52"/>
          <w:szCs w:val="52"/>
        </w:rPr>
      </w:pPr>
      <w:r>
        <w:rPr>
          <w:rFonts w:ascii="宋体" w:eastAsia="宋体" w:hAnsi="宋体" w:cs="宋体" w:hint="eastAsia"/>
          <w:b/>
          <w:bCs/>
          <w:sz w:val="52"/>
          <w:szCs w:val="52"/>
        </w:rPr>
        <w:t>本 科 毕 业 论 文</w:t>
      </w:r>
    </w:p>
    <w:p w14:paraId="612C44FA" w14:textId="77777777" w:rsidR="00F56A09" w:rsidRDefault="0001392C">
      <w:pPr>
        <w:jc w:val="center"/>
        <w:rPr>
          <w:rFonts w:asciiTheme="minorEastAsia" w:hAnsiTheme="minorEastAsia" w:cstheme="minorEastAsia"/>
          <w:b/>
          <w:bCs/>
          <w:sz w:val="52"/>
          <w:szCs w:val="52"/>
        </w:rPr>
      </w:pPr>
      <w:r>
        <w:rPr>
          <w:rFonts w:asciiTheme="minorEastAsia" w:hAnsiTheme="minorEastAsia" w:cstheme="minorEastAsia" w:hint="eastAsia"/>
          <w:b/>
          <w:bCs/>
          <w:sz w:val="52"/>
          <w:szCs w:val="52"/>
        </w:rPr>
        <w:t>（函授/业余）</w:t>
      </w:r>
    </w:p>
    <w:p w14:paraId="7A5F24A7" w14:textId="77777777" w:rsidR="00F56A09" w:rsidRDefault="00F56A09">
      <w:pPr>
        <w:rPr>
          <w:rFonts w:ascii="Times New Roman" w:hAnsi="Times New Roman" w:cs="Times New Roman"/>
        </w:rPr>
      </w:pPr>
    </w:p>
    <w:p w14:paraId="2F0E01D8" w14:textId="77777777" w:rsidR="00F56A09" w:rsidRDefault="00F56A09">
      <w:pPr>
        <w:rPr>
          <w:rFonts w:ascii="Times New Roman" w:hAnsi="Times New Roman" w:cs="Times New Roman"/>
        </w:rPr>
      </w:pPr>
    </w:p>
    <w:p w14:paraId="476999F4" w14:textId="77777777" w:rsidR="00F56A09" w:rsidRDefault="0001392C">
      <w:pPr>
        <w:jc w:val="center"/>
        <w:rPr>
          <w:rFonts w:asciiTheme="minorEastAsia" w:hAnsiTheme="minorEastAsia" w:cstheme="minorEastAsia"/>
          <w:b/>
          <w:bCs/>
          <w:color w:val="000000"/>
          <w:sz w:val="32"/>
          <w:szCs w:val="32"/>
        </w:rPr>
      </w:pPr>
      <w:r>
        <w:rPr>
          <w:rFonts w:ascii="Times New Roman" w:hAnsi="Times New Roman" w:cs="Times New Roman"/>
          <w:b/>
          <w:bCs/>
          <w:sz w:val="32"/>
          <w:szCs w:val="32"/>
        </w:rPr>
        <w:t>题</w:t>
      </w:r>
      <w:r>
        <w:rPr>
          <w:rFonts w:ascii="Times New Roman" w:hAnsi="Times New Roman" w:cs="Times New Roman" w:hint="eastAsia"/>
          <w:b/>
          <w:bCs/>
          <w:sz w:val="32"/>
          <w:szCs w:val="32"/>
        </w:rPr>
        <w:t xml:space="preserve">    </w:t>
      </w:r>
      <w:r>
        <w:rPr>
          <w:rFonts w:ascii="Times New Roman" w:hAnsi="Times New Roman" w:cs="Times New Roman"/>
          <w:b/>
          <w:bCs/>
          <w:sz w:val="32"/>
          <w:szCs w:val="32"/>
        </w:rPr>
        <w:t>目：</w:t>
      </w:r>
      <w:r>
        <w:rPr>
          <w:rFonts w:ascii="Times New Roman" w:hAnsi="Times New Roman" w:cs="Times New Roman" w:hint="eastAsia"/>
          <w:b/>
          <w:bCs/>
          <w:sz w:val="32"/>
          <w:szCs w:val="32"/>
        </w:rPr>
        <w:t>民工子弟学校家校合作问题的现状、问题和对策</w:t>
      </w:r>
    </w:p>
    <w:p w14:paraId="3944015B" w14:textId="77777777" w:rsidR="00F56A09" w:rsidRDefault="0001392C">
      <w:pPr>
        <w:ind w:firstLineChars="200" w:firstLine="640"/>
        <w:jc w:val="center"/>
        <w:rPr>
          <w:rFonts w:ascii="Times New Roman" w:hAnsi="Times New Roman" w:cs="Times New Roman"/>
          <w:color w:val="000000"/>
          <w:sz w:val="32"/>
          <w:szCs w:val="32"/>
        </w:rPr>
      </w:pPr>
      <w:r>
        <w:rPr>
          <w:rFonts w:ascii="Times New Roman" w:eastAsia="黑体" w:hAnsi="Times New Roman" w:cs="Times New Roman" w:hint="eastAsia"/>
          <w:sz w:val="32"/>
          <w:szCs w:val="32"/>
        </w:rPr>
        <w:t>The current situation, problems and Countermeasures of home school cooperation of migrant children 's schools</w:t>
      </w:r>
    </w:p>
    <w:p w14:paraId="00F4C020" w14:textId="77777777" w:rsidR="00F56A09" w:rsidRDefault="00F56A09">
      <w:pPr>
        <w:rPr>
          <w:rFonts w:ascii="Times New Roman" w:hAnsi="Times New Roman" w:cs="Times New Roman"/>
          <w:sz w:val="32"/>
          <w:szCs w:val="32"/>
        </w:rPr>
      </w:pPr>
    </w:p>
    <w:p w14:paraId="487B4AB7" w14:textId="77777777" w:rsidR="00F56A09" w:rsidRDefault="00F56A09">
      <w:pPr>
        <w:rPr>
          <w:rFonts w:ascii="Times New Roman" w:hAnsi="Times New Roman" w:cs="Times New Roman"/>
          <w:sz w:val="32"/>
          <w:szCs w:val="32"/>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3753"/>
      </w:tblGrid>
      <w:tr w:rsidR="00F56A09" w14:paraId="453C22C0" w14:textId="77777777">
        <w:trPr>
          <w:trHeight w:val="794"/>
          <w:jc w:val="center"/>
        </w:trPr>
        <w:tc>
          <w:tcPr>
            <w:tcW w:w="1917" w:type="dxa"/>
            <w:vAlign w:val="bottom"/>
          </w:tcPr>
          <w:p w14:paraId="3CEE2613" w14:textId="77777777" w:rsidR="00F56A09" w:rsidRDefault="0001392C">
            <w:pPr>
              <w:jc w:val="center"/>
              <w:rPr>
                <w:rFonts w:asciiTheme="minorEastAsia" w:hAnsiTheme="minorEastAsia" w:cstheme="minorEastAsia"/>
                <w:sz w:val="32"/>
                <w:szCs w:val="32"/>
              </w:rPr>
            </w:pPr>
            <w:r>
              <w:rPr>
                <w:rFonts w:asciiTheme="minorEastAsia" w:hAnsiTheme="minorEastAsia" w:cstheme="minorEastAsia" w:hint="eastAsia"/>
                <w:sz w:val="32"/>
                <w:szCs w:val="32"/>
              </w:rPr>
              <w:t>学    号</w:t>
            </w:r>
          </w:p>
        </w:tc>
        <w:tc>
          <w:tcPr>
            <w:tcW w:w="3753" w:type="dxa"/>
            <w:tcBorders>
              <w:bottom w:val="single" w:sz="8" w:space="0" w:color="auto"/>
            </w:tcBorders>
            <w:vAlign w:val="bottom"/>
          </w:tcPr>
          <w:p w14:paraId="173772CF" w14:textId="77777777" w:rsidR="00F56A09" w:rsidRDefault="0001392C">
            <w:pPr>
              <w:ind w:leftChars="100" w:left="210"/>
              <w:rPr>
                <w:rFonts w:asciiTheme="minorEastAsia" w:hAnsiTheme="minorEastAsia" w:cstheme="minorEastAsia"/>
                <w:sz w:val="32"/>
                <w:szCs w:val="32"/>
              </w:rPr>
            </w:pPr>
            <w:r>
              <w:rPr>
                <w:rFonts w:asciiTheme="minorEastAsia" w:hAnsiTheme="minorEastAsia" w:cstheme="minorEastAsia" w:hint="eastAsia"/>
                <w:sz w:val="32"/>
                <w:szCs w:val="32"/>
              </w:rPr>
              <w:t>41</w:t>
            </w:r>
            <w:r w:rsidR="00A57384">
              <w:rPr>
                <w:rFonts w:asciiTheme="minorEastAsia" w:hAnsiTheme="minorEastAsia" w:cstheme="minorEastAsia" w:hint="eastAsia"/>
                <w:sz w:val="32"/>
                <w:szCs w:val="32"/>
              </w:rPr>
              <w:t>9000000001</w:t>
            </w:r>
          </w:p>
        </w:tc>
      </w:tr>
      <w:tr w:rsidR="00F56A09" w14:paraId="5F54612E" w14:textId="77777777">
        <w:trPr>
          <w:trHeight w:val="794"/>
          <w:jc w:val="center"/>
        </w:trPr>
        <w:tc>
          <w:tcPr>
            <w:tcW w:w="1917" w:type="dxa"/>
            <w:vAlign w:val="bottom"/>
          </w:tcPr>
          <w:p w14:paraId="2F0DF864" w14:textId="77777777" w:rsidR="00F56A09" w:rsidRDefault="0001392C">
            <w:pPr>
              <w:jc w:val="center"/>
              <w:rPr>
                <w:rFonts w:asciiTheme="minorEastAsia" w:hAnsiTheme="minorEastAsia" w:cstheme="minorEastAsia"/>
                <w:sz w:val="32"/>
                <w:szCs w:val="32"/>
              </w:rPr>
            </w:pPr>
            <w:r>
              <w:rPr>
                <w:rFonts w:asciiTheme="minorEastAsia" w:hAnsiTheme="minorEastAsia" w:cstheme="minorEastAsia" w:hint="eastAsia"/>
                <w:sz w:val="32"/>
                <w:szCs w:val="32"/>
              </w:rPr>
              <w:t>姓    名</w:t>
            </w:r>
          </w:p>
        </w:tc>
        <w:tc>
          <w:tcPr>
            <w:tcW w:w="3753" w:type="dxa"/>
            <w:tcBorders>
              <w:top w:val="single" w:sz="8" w:space="0" w:color="auto"/>
              <w:bottom w:val="single" w:sz="4" w:space="0" w:color="auto"/>
            </w:tcBorders>
            <w:vAlign w:val="bottom"/>
          </w:tcPr>
          <w:p w14:paraId="45FEE999" w14:textId="77777777" w:rsidR="00F56A09" w:rsidRDefault="00A57384">
            <w:pPr>
              <w:ind w:leftChars="100" w:left="210"/>
              <w:rPr>
                <w:rFonts w:ascii="Times New Roman" w:hAnsi="Times New Roman" w:cs="Times New Roman"/>
                <w:sz w:val="32"/>
                <w:szCs w:val="32"/>
              </w:rPr>
            </w:pPr>
            <w:r>
              <w:rPr>
                <w:rFonts w:ascii="Times New Roman" w:hAnsi="Times New Roman" w:cs="Times New Roman" w:hint="eastAsia"/>
                <w:sz w:val="32"/>
                <w:szCs w:val="32"/>
              </w:rPr>
              <w:t>***</w:t>
            </w:r>
            <w:r w:rsidR="0001392C">
              <w:rPr>
                <w:rFonts w:ascii="Times New Roman" w:hAnsi="Times New Roman" w:cs="Times New Roman" w:hint="eastAsia"/>
                <w:sz w:val="32"/>
                <w:szCs w:val="32"/>
              </w:rPr>
              <w:t xml:space="preserve"> </w:t>
            </w:r>
          </w:p>
        </w:tc>
      </w:tr>
      <w:tr w:rsidR="00F56A09" w14:paraId="25D4BB4C" w14:textId="77777777">
        <w:trPr>
          <w:trHeight w:val="794"/>
          <w:jc w:val="center"/>
        </w:trPr>
        <w:tc>
          <w:tcPr>
            <w:tcW w:w="1917" w:type="dxa"/>
            <w:vAlign w:val="bottom"/>
          </w:tcPr>
          <w:p w14:paraId="4321104E" w14:textId="77777777" w:rsidR="00F56A09" w:rsidRDefault="0001392C">
            <w:pPr>
              <w:jc w:val="center"/>
              <w:rPr>
                <w:rFonts w:asciiTheme="minorEastAsia" w:hAnsiTheme="minorEastAsia" w:cstheme="minorEastAsia"/>
                <w:sz w:val="32"/>
                <w:szCs w:val="32"/>
              </w:rPr>
            </w:pPr>
            <w:r>
              <w:rPr>
                <w:rFonts w:asciiTheme="minorEastAsia" w:hAnsiTheme="minorEastAsia" w:cstheme="minorEastAsia" w:hint="eastAsia"/>
                <w:sz w:val="32"/>
                <w:szCs w:val="32"/>
              </w:rPr>
              <w:t>年    级</w:t>
            </w:r>
          </w:p>
        </w:tc>
        <w:tc>
          <w:tcPr>
            <w:tcW w:w="3753" w:type="dxa"/>
            <w:tcBorders>
              <w:top w:val="single" w:sz="4" w:space="0" w:color="auto"/>
              <w:bottom w:val="single" w:sz="4" w:space="0" w:color="auto"/>
            </w:tcBorders>
            <w:vAlign w:val="bottom"/>
          </w:tcPr>
          <w:p w14:paraId="667B5E12" w14:textId="77777777" w:rsidR="00F56A09" w:rsidRDefault="0001392C">
            <w:pPr>
              <w:ind w:leftChars="100" w:left="210"/>
              <w:rPr>
                <w:rFonts w:asciiTheme="minorEastAsia" w:hAnsiTheme="minorEastAsia" w:cstheme="minorEastAsia"/>
                <w:sz w:val="32"/>
                <w:szCs w:val="32"/>
              </w:rPr>
            </w:pPr>
            <w:r>
              <w:rPr>
                <w:rFonts w:asciiTheme="minorEastAsia" w:hAnsiTheme="minorEastAsia" w:cstheme="minorEastAsia" w:hint="eastAsia"/>
                <w:sz w:val="32"/>
                <w:szCs w:val="32"/>
              </w:rPr>
              <w:t>20</w:t>
            </w:r>
            <w:r w:rsidR="00A57384">
              <w:rPr>
                <w:rFonts w:asciiTheme="minorEastAsia" w:hAnsiTheme="minorEastAsia" w:cstheme="minorEastAsia" w:hint="eastAsia"/>
                <w:sz w:val="32"/>
                <w:szCs w:val="32"/>
              </w:rPr>
              <w:t>19</w:t>
            </w:r>
            <w:r>
              <w:rPr>
                <w:rFonts w:asciiTheme="minorEastAsia" w:hAnsiTheme="minorEastAsia" w:cstheme="minorEastAsia" w:hint="eastAsia"/>
                <w:sz w:val="32"/>
                <w:szCs w:val="32"/>
              </w:rPr>
              <w:t>级</w:t>
            </w:r>
          </w:p>
        </w:tc>
      </w:tr>
      <w:tr w:rsidR="00F56A09" w14:paraId="591CC79F" w14:textId="77777777">
        <w:trPr>
          <w:trHeight w:val="794"/>
          <w:jc w:val="center"/>
        </w:trPr>
        <w:tc>
          <w:tcPr>
            <w:tcW w:w="1917" w:type="dxa"/>
            <w:vAlign w:val="bottom"/>
          </w:tcPr>
          <w:p w14:paraId="6D221585" w14:textId="77777777" w:rsidR="00F56A09" w:rsidRDefault="0001392C">
            <w:pPr>
              <w:jc w:val="center"/>
              <w:rPr>
                <w:rFonts w:asciiTheme="minorEastAsia" w:hAnsiTheme="minorEastAsia" w:cstheme="minorEastAsia"/>
                <w:sz w:val="32"/>
                <w:szCs w:val="32"/>
              </w:rPr>
            </w:pPr>
            <w:r>
              <w:rPr>
                <w:rFonts w:asciiTheme="minorEastAsia" w:hAnsiTheme="minorEastAsia" w:cstheme="minorEastAsia" w:hint="eastAsia"/>
                <w:sz w:val="32"/>
                <w:szCs w:val="32"/>
              </w:rPr>
              <w:t>专    业</w:t>
            </w:r>
          </w:p>
        </w:tc>
        <w:tc>
          <w:tcPr>
            <w:tcW w:w="3753" w:type="dxa"/>
            <w:tcBorders>
              <w:top w:val="single" w:sz="4" w:space="0" w:color="auto"/>
              <w:bottom w:val="single" w:sz="4" w:space="0" w:color="auto"/>
            </w:tcBorders>
            <w:vAlign w:val="bottom"/>
          </w:tcPr>
          <w:p w14:paraId="4FA07106" w14:textId="77777777" w:rsidR="00F56A09" w:rsidRDefault="0001392C">
            <w:pPr>
              <w:ind w:leftChars="100" w:left="210"/>
              <w:rPr>
                <w:rFonts w:asciiTheme="minorEastAsia" w:hAnsiTheme="minorEastAsia" w:cstheme="minorEastAsia"/>
                <w:sz w:val="32"/>
                <w:szCs w:val="32"/>
              </w:rPr>
            </w:pPr>
            <w:r>
              <w:rPr>
                <w:rFonts w:asciiTheme="minorEastAsia" w:hAnsiTheme="minorEastAsia" w:cstheme="minorEastAsia" w:hint="eastAsia"/>
                <w:sz w:val="32"/>
                <w:szCs w:val="32"/>
              </w:rPr>
              <w:t>小学教育</w:t>
            </w:r>
          </w:p>
        </w:tc>
      </w:tr>
      <w:tr w:rsidR="00F56A09" w14:paraId="5D919619" w14:textId="77777777">
        <w:trPr>
          <w:trHeight w:val="794"/>
          <w:jc w:val="center"/>
        </w:trPr>
        <w:tc>
          <w:tcPr>
            <w:tcW w:w="1917" w:type="dxa"/>
            <w:vAlign w:val="bottom"/>
          </w:tcPr>
          <w:p w14:paraId="402313CD" w14:textId="77777777" w:rsidR="00F56A09" w:rsidRDefault="0001392C">
            <w:pPr>
              <w:jc w:val="center"/>
              <w:rPr>
                <w:rFonts w:asciiTheme="minorEastAsia" w:hAnsiTheme="minorEastAsia" w:cstheme="minorEastAsia"/>
                <w:sz w:val="32"/>
                <w:szCs w:val="32"/>
              </w:rPr>
            </w:pPr>
            <w:r>
              <w:rPr>
                <w:rFonts w:asciiTheme="minorEastAsia" w:hAnsiTheme="minorEastAsia" w:cstheme="minorEastAsia" w:hint="eastAsia"/>
                <w:sz w:val="32"/>
                <w:szCs w:val="32"/>
              </w:rPr>
              <w:t>指导教师</w:t>
            </w:r>
          </w:p>
        </w:tc>
        <w:tc>
          <w:tcPr>
            <w:tcW w:w="3753" w:type="dxa"/>
            <w:tcBorders>
              <w:top w:val="single" w:sz="4" w:space="0" w:color="auto"/>
              <w:bottom w:val="single" w:sz="8" w:space="0" w:color="auto"/>
            </w:tcBorders>
            <w:vAlign w:val="bottom"/>
          </w:tcPr>
          <w:p w14:paraId="1CBB6EAD" w14:textId="77777777" w:rsidR="00F56A09" w:rsidRDefault="00A57384">
            <w:pPr>
              <w:ind w:leftChars="100" w:left="210"/>
              <w:rPr>
                <w:rFonts w:asciiTheme="minorEastAsia" w:hAnsiTheme="minorEastAsia" w:cstheme="minorEastAsia"/>
                <w:sz w:val="32"/>
                <w:szCs w:val="32"/>
              </w:rPr>
            </w:pPr>
            <w:r>
              <w:rPr>
                <w:rFonts w:asciiTheme="minorEastAsia" w:hAnsiTheme="minorEastAsia" w:cstheme="minorEastAsia" w:hint="eastAsia"/>
                <w:sz w:val="32"/>
                <w:szCs w:val="32"/>
              </w:rPr>
              <w:t>***</w:t>
            </w:r>
          </w:p>
        </w:tc>
      </w:tr>
      <w:tr w:rsidR="00F56A09" w14:paraId="27FA129D" w14:textId="77777777">
        <w:trPr>
          <w:trHeight w:val="794"/>
          <w:jc w:val="center"/>
        </w:trPr>
        <w:tc>
          <w:tcPr>
            <w:tcW w:w="1917" w:type="dxa"/>
            <w:vAlign w:val="bottom"/>
          </w:tcPr>
          <w:p w14:paraId="35382037" w14:textId="77777777" w:rsidR="00F56A09" w:rsidRDefault="0001392C">
            <w:pPr>
              <w:jc w:val="center"/>
              <w:rPr>
                <w:rFonts w:asciiTheme="minorEastAsia" w:hAnsiTheme="minorEastAsia" w:cstheme="minorEastAsia"/>
                <w:sz w:val="32"/>
                <w:szCs w:val="32"/>
              </w:rPr>
            </w:pPr>
            <w:r>
              <w:rPr>
                <w:rFonts w:asciiTheme="minorEastAsia" w:hAnsiTheme="minorEastAsia" w:cstheme="minorEastAsia" w:hint="eastAsia"/>
                <w:sz w:val="32"/>
                <w:szCs w:val="32"/>
              </w:rPr>
              <w:t>完成日期</w:t>
            </w:r>
          </w:p>
        </w:tc>
        <w:tc>
          <w:tcPr>
            <w:tcW w:w="3753" w:type="dxa"/>
            <w:tcBorders>
              <w:top w:val="single" w:sz="8" w:space="0" w:color="auto"/>
              <w:bottom w:val="single" w:sz="8" w:space="0" w:color="auto"/>
            </w:tcBorders>
            <w:vAlign w:val="bottom"/>
          </w:tcPr>
          <w:p w14:paraId="45389D5F" w14:textId="77777777" w:rsidR="00F56A09" w:rsidRDefault="0001392C">
            <w:pPr>
              <w:ind w:leftChars="100" w:left="210"/>
              <w:rPr>
                <w:rFonts w:asciiTheme="minorEastAsia" w:hAnsiTheme="minorEastAsia" w:cstheme="minorEastAsia"/>
                <w:sz w:val="32"/>
                <w:szCs w:val="32"/>
              </w:rPr>
            </w:pPr>
            <w:r>
              <w:rPr>
                <w:rFonts w:asciiTheme="minorEastAsia" w:hAnsiTheme="minorEastAsia" w:cstheme="minorEastAsia" w:hint="eastAsia"/>
                <w:sz w:val="32"/>
                <w:szCs w:val="32"/>
              </w:rPr>
              <w:t>2020年3月20日</w:t>
            </w:r>
          </w:p>
        </w:tc>
      </w:tr>
    </w:tbl>
    <w:p w14:paraId="3FA8E75A" w14:textId="77777777" w:rsidR="00F56A09" w:rsidRDefault="00F56A09">
      <w:pPr>
        <w:pStyle w:val="ae"/>
        <w:rPr>
          <w:rFonts w:ascii="Times New Roman" w:hAnsi="Times New Roman" w:cs="Times New Roman"/>
          <w:sz w:val="32"/>
          <w:szCs w:val="32"/>
        </w:rPr>
      </w:pPr>
    </w:p>
    <w:p w14:paraId="4DC04B20" w14:textId="77777777" w:rsidR="00F56A09" w:rsidRDefault="00F56A09">
      <w:pPr>
        <w:pStyle w:val="ae"/>
        <w:rPr>
          <w:rFonts w:ascii="Times New Roman" w:hAnsi="Times New Roman" w:cs="Times New Roman"/>
          <w:sz w:val="32"/>
          <w:szCs w:val="32"/>
        </w:rPr>
      </w:pPr>
    </w:p>
    <w:p w14:paraId="650EE5E3" w14:textId="77777777" w:rsidR="00F56A09" w:rsidRDefault="0001392C">
      <w:pPr>
        <w:spacing w:line="720" w:lineRule="auto"/>
        <w:jc w:val="center"/>
        <w:rPr>
          <w:rFonts w:ascii="Times New Roman" w:hAnsi="Times New Roman" w:cs="Times New Roman"/>
          <w:sz w:val="32"/>
          <w:szCs w:val="32"/>
        </w:rPr>
        <w:sectPr w:rsidR="00F56A09">
          <w:headerReference w:type="even" r:id="rId9"/>
          <w:headerReference w:type="default" r:id="rId10"/>
          <w:headerReference w:type="first" r:id="rId11"/>
          <w:footerReference w:type="first" r:id="rId12"/>
          <w:pgSz w:w="11906" w:h="16838"/>
          <w:pgMar w:top="1304" w:right="1304" w:bottom="1304" w:left="1304" w:header="851" w:footer="992" w:gutter="0"/>
          <w:cols w:space="425"/>
          <w:docGrid w:type="lines" w:linePitch="312"/>
        </w:sectPr>
      </w:pPr>
      <w:r>
        <w:rPr>
          <w:rFonts w:ascii="Times New Roman" w:hAnsi="Times New Roman" w:cs="Times New Roman"/>
          <w:sz w:val="32"/>
          <w:szCs w:val="32"/>
        </w:rPr>
        <w:t>宁波大学继续教育学院</w:t>
      </w:r>
    </w:p>
    <w:p w14:paraId="07961873" w14:textId="77777777" w:rsidR="00F56A09" w:rsidRDefault="00F56A09">
      <w:pPr>
        <w:jc w:val="center"/>
        <w:rPr>
          <w:rFonts w:ascii="黑体" w:eastAsia="黑体"/>
          <w:b/>
          <w:bCs/>
          <w:sz w:val="36"/>
          <w:szCs w:val="36"/>
        </w:rPr>
      </w:pPr>
    </w:p>
    <w:p w14:paraId="2434A53B" w14:textId="77777777" w:rsidR="00F56A09" w:rsidRDefault="00F56A09">
      <w:pPr>
        <w:jc w:val="center"/>
        <w:rPr>
          <w:rFonts w:ascii="黑体" w:eastAsia="黑体"/>
          <w:b/>
          <w:bCs/>
          <w:sz w:val="36"/>
          <w:szCs w:val="36"/>
        </w:rPr>
      </w:pPr>
    </w:p>
    <w:p w14:paraId="12B39DC8" w14:textId="77777777" w:rsidR="00F56A09" w:rsidRDefault="0001392C">
      <w:pPr>
        <w:jc w:val="center"/>
        <w:rPr>
          <w:rFonts w:ascii="楷体_GB2312" w:eastAsia="楷体_GB2312"/>
          <w:b/>
          <w:bCs/>
          <w:sz w:val="52"/>
          <w:szCs w:val="52"/>
        </w:rPr>
      </w:pPr>
      <w:r>
        <w:rPr>
          <w:rFonts w:ascii="楷体_GB2312" w:eastAsia="楷体_GB2312" w:hint="eastAsia"/>
          <w:b/>
          <w:bCs/>
          <w:sz w:val="52"/>
          <w:szCs w:val="52"/>
        </w:rPr>
        <w:t>诚 信 承 诺</w:t>
      </w:r>
    </w:p>
    <w:p w14:paraId="0FB8B0DD" w14:textId="77777777" w:rsidR="00F56A09" w:rsidRDefault="00F56A09">
      <w:pPr>
        <w:jc w:val="center"/>
        <w:rPr>
          <w:rFonts w:ascii="黑体" w:eastAsia="黑体"/>
          <w:b/>
          <w:bCs/>
          <w:sz w:val="36"/>
          <w:szCs w:val="36"/>
        </w:rPr>
      </w:pPr>
    </w:p>
    <w:p w14:paraId="3B65D265" w14:textId="77777777" w:rsidR="00F56A09" w:rsidRDefault="0001392C">
      <w:pPr>
        <w:snapToGrid w:val="0"/>
        <w:spacing w:line="700" w:lineRule="exact"/>
        <w:ind w:firstLineChars="200" w:firstLine="560"/>
        <w:rPr>
          <w:rFonts w:ascii="宋体" w:hAnsi="宋体"/>
          <w:b/>
          <w:bCs/>
          <w:sz w:val="28"/>
          <w:szCs w:val="28"/>
        </w:rPr>
      </w:pPr>
      <w:r>
        <w:rPr>
          <w:rFonts w:ascii="宋体" w:hAnsi="宋体" w:hint="eastAsia"/>
          <w:bCs/>
          <w:sz w:val="28"/>
          <w:szCs w:val="28"/>
        </w:rPr>
        <w:t>我谨在此承诺：本人所写的毕业论文</w:t>
      </w:r>
      <w:r>
        <w:rPr>
          <w:rFonts w:ascii="宋体" w:hAnsi="宋体" w:hint="eastAsia"/>
          <w:b/>
          <w:sz w:val="28"/>
          <w:szCs w:val="28"/>
        </w:rPr>
        <w:t>《民工子弟学校家校合作问题的现状、问题和对策》</w:t>
      </w:r>
      <w:r>
        <w:rPr>
          <w:rFonts w:ascii="宋体" w:hAnsi="宋体" w:hint="eastAsia"/>
          <w:bCs/>
          <w:sz w:val="28"/>
          <w:szCs w:val="28"/>
        </w:rPr>
        <w:t>的主体均系本人独立完成，没有抄袭行为，凡涉及其他作者的观点和材料，均作了注释，若有不实，后果由本人承担并愿接受校方的处分。</w:t>
      </w:r>
    </w:p>
    <w:p w14:paraId="4C454ACD" w14:textId="77777777" w:rsidR="00F56A09" w:rsidRDefault="0001392C">
      <w:pPr>
        <w:spacing w:line="700" w:lineRule="exact"/>
        <w:ind w:right="640"/>
        <w:jc w:val="center"/>
        <w:rPr>
          <w:rFonts w:ascii="黑体" w:eastAsia="黑体"/>
          <w:b/>
          <w:bCs/>
          <w:sz w:val="36"/>
          <w:szCs w:val="36"/>
        </w:rPr>
      </w:pPr>
      <w:r>
        <w:rPr>
          <w:rFonts w:ascii="黑体" w:eastAsia="黑体" w:hint="eastAsia"/>
          <w:b/>
          <w:bCs/>
          <w:sz w:val="44"/>
          <w:szCs w:val="44"/>
        </w:rPr>
        <w:t xml:space="preserve"> </w:t>
      </w:r>
      <w:r>
        <w:rPr>
          <w:rFonts w:ascii="黑体" w:eastAsia="黑体" w:hint="eastAsia"/>
          <w:b/>
          <w:bCs/>
          <w:sz w:val="36"/>
          <w:szCs w:val="36"/>
        </w:rPr>
        <w:t xml:space="preserve"> </w:t>
      </w:r>
    </w:p>
    <w:p w14:paraId="195379B6" w14:textId="77777777" w:rsidR="00F56A09" w:rsidRDefault="0001392C">
      <w:pPr>
        <w:spacing w:line="700" w:lineRule="exact"/>
        <w:ind w:right="640"/>
        <w:jc w:val="right"/>
        <w:rPr>
          <w:rFonts w:ascii="楷体_GB2312" w:eastAsia="楷体_GB2312" w:hAnsi="宋体"/>
          <w:b/>
          <w:bCs/>
          <w:sz w:val="30"/>
          <w:szCs w:val="30"/>
        </w:rPr>
      </w:pPr>
      <w:r>
        <w:rPr>
          <w:rFonts w:ascii="黑体" w:eastAsia="黑体" w:hint="eastAsia"/>
          <w:b/>
          <w:bCs/>
          <w:sz w:val="36"/>
          <w:szCs w:val="36"/>
        </w:rPr>
        <w:t xml:space="preserve">              </w:t>
      </w:r>
      <w:r>
        <w:rPr>
          <w:rFonts w:ascii="黑体" w:eastAsia="黑体" w:hAnsi="宋体" w:hint="eastAsia"/>
          <w:b/>
          <w:bCs/>
          <w:sz w:val="30"/>
          <w:szCs w:val="30"/>
        </w:rPr>
        <w:t xml:space="preserve"> </w:t>
      </w:r>
      <w:r>
        <w:rPr>
          <w:rFonts w:ascii="楷体_GB2312" w:eastAsia="楷体_GB2312" w:hAnsi="宋体" w:hint="eastAsia"/>
          <w:b/>
          <w:bCs/>
          <w:sz w:val="30"/>
          <w:szCs w:val="30"/>
        </w:rPr>
        <w:t xml:space="preserve"> 承诺人（签名）：</w:t>
      </w:r>
      <w:r w:rsidR="00A57384">
        <w:rPr>
          <w:rFonts w:ascii="楷体_GB2312" w:eastAsia="楷体_GB2312" w:hAnsi="宋体" w:hint="eastAsia"/>
          <w:b/>
          <w:bCs/>
          <w:sz w:val="30"/>
          <w:szCs w:val="30"/>
        </w:rPr>
        <w:t>***</w:t>
      </w:r>
      <w:r>
        <w:rPr>
          <w:rFonts w:ascii="楷体_GB2312" w:eastAsia="楷体_GB2312" w:hAnsi="宋体" w:hint="eastAsia"/>
          <w:b/>
          <w:bCs/>
          <w:sz w:val="30"/>
          <w:szCs w:val="30"/>
        </w:rPr>
        <w:t xml:space="preserve">          </w:t>
      </w:r>
    </w:p>
    <w:p w14:paraId="3270E96D" w14:textId="77777777" w:rsidR="00F56A09" w:rsidRDefault="0001392C">
      <w:pPr>
        <w:wordWrap w:val="0"/>
        <w:spacing w:line="720" w:lineRule="auto"/>
        <w:jc w:val="right"/>
        <w:rPr>
          <w:rFonts w:ascii="楷体_GB2312" w:eastAsia="楷体_GB2312" w:hAnsi="宋体"/>
          <w:b/>
          <w:bCs/>
          <w:sz w:val="30"/>
          <w:szCs w:val="30"/>
        </w:rPr>
      </w:pPr>
      <w:r>
        <w:rPr>
          <w:rFonts w:ascii="楷体_GB2312" w:eastAsia="楷体_GB2312" w:hAnsi="宋体" w:hint="eastAsia"/>
          <w:b/>
          <w:bCs/>
          <w:sz w:val="30"/>
          <w:szCs w:val="30"/>
        </w:rPr>
        <w:t xml:space="preserve">                          2020 年 3 月 20 日    </w:t>
      </w:r>
    </w:p>
    <w:p w14:paraId="30B7B7D1" w14:textId="77777777" w:rsidR="00F56A09" w:rsidRDefault="00F56A09">
      <w:pPr>
        <w:spacing w:line="720" w:lineRule="auto"/>
        <w:jc w:val="center"/>
        <w:rPr>
          <w:rFonts w:ascii="楷体_GB2312" w:eastAsia="楷体_GB2312" w:hAnsi="宋体"/>
          <w:b/>
          <w:bCs/>
          <w:sz w:val="30"/>
          <w:szCs w:val="30"/>
        </w:rPr>
        <w:sectPr w:rsidR="00F56A09">
          <w:pgSz w:w="11906" w:h="16838"/>
          <w:pgMar w:top="1304" w:right="1304" w:bottom="1304" w:left="1304" w:header="851" w:footer="992" w:gutter="0"/>
          <w:cols w:space="425"/>
          <w:docGrid w:type="lines" w:linePitch="312"/>
        </w:sectPr>
      </w:pPr>
    </w:p>
    <w:p w14:paraId="13138FC4" w14:textId="77777777" w:rsidR="00F56A09" w:rsidRDefault="0001392C">
      <w:pPr>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p>
    <w:sdt>
      <w:sdtPr>
        <w:rPr>
          <w:rFonts w:ascii="宋体" w:eastAsia="宋体" w:hAnsi="宋体"/>
        </w:rPr>
        <w:id w:val="147465385"/>
        <w15:color w:val="DBDBDB"/>
        <w:docPartObj>
          <w:docPartGallery w:val="Table of Contents"/>
          <w:docPartUnique/>
        </w:docPartObj>
      </w:sdtPr>
      <w:sdtEndPr>
        <w:rPr>
          <w:rFonts w:asciiTheme="minorHAnsi" w:eastAsiaTheme="minorEastAsia" w:hAnsiTheme="minorHAnsi"/>
        </w:rPr>
      </w:sdtEndPr>
      <w:sdtContent>
        <w:p w14:paraId="707F0693" w14:textId="77777777" w:rsidR="00F56A09" w:rsidRDefault="00F56A09">
          <w:pPr>
            <w:jc w:val="center"/>
          </w:pPr>
        </w:p>
        <w:p w14:paraId="542C3454" w14:textId="77777777" w:rsidR="00F56A09" w:rsidRDefault="0001392C">
          <w:pPr>
            <w:pStyle w:val="TOC1"/>
            <w:tabs>
              <w:tab w:val="right" w:leader="dot" w:pos="8306"/>
            </w:tabs>
            <w:spacing w:line="360" w:lineRule="auto"/>
          </w:pPr>
          <w:r>
            <w:fldChar w:fldCharType="begin"/>
          </w:r>
          <w:r>
            <w:instrText xml:space="preserve">TOC \o "1-3" \h \u </w:instrText>
          </w:r>
          <w:r>
            <w:fldChar w:fldCharType="separate"/>
          </w:r>
          <w:hyperlink w:anchor="_Toc14618" w:history="1">
            <w:r>
              <w:rPr>
                <w:rFonts w:hint="eastAsia"/>
                <w:b/>
                <w:bCs/>
              </w:rPr>
              <w:t>摘</w:t>
            </w:r>
            <w:r>
              <w:rPr>
                <w:rFonts w:hint="eastAsia"/>
                <w:b/>
                <w:bCs/>
              </w:rPr>
              <w:t xml:space="preserve">  </w:t>
            </w:r>
            <w:r>
              <w:rPr>
                <w:rFonts w:hint="eastAsia"/>
                <w:b/>
                <w:bCs/>
              </w:rPr>
              <w:t>要</w:t>
            </w:r>
            <w:r>
              <w:rPr>
                <w:b/>
                <w:bCs/>
              </w:rPr>
              <w:tab/>
            </w:r>
            <w:r>
              <w:rPr>
                <w:b/>
                <w:bCs/>
              </w:rPr>
              <w:fldChar w:fldCharType="begin"/>
            </w:r>
            <w:r>
              <w:rPr>
                <w:b/>
                <w:bCs/>
              </w:rPr>
              <w:instrText xml:space="preserve"> PAGEREF _Toc14618 </w:instrText>
            </w:r>
            <w:r>
              <w:rPr>
                <w:b/>
                <w:bCs/>
              </w:rPr>
              <w:fldChar w:fldCharType="separate"/>
            </w:r>
            <w:r>
              <w:rPr>
                <w:b/>
                <w:bCs/>
              </w:rPr>
              <w:t>I</w:t>
            </w:r>
            <w:r>
              <w:rPr>
                <w:b/>
                <w:bCs/>
              </w:rPr>
              <w:fldChar w:fldCharType="end"/>
            </w:r>
          </w:hyperlink>
        </w:p>
        <w:p w14:paraId="3EE06F54" w14:textId="77777777" w:rsidR="00F56A09" w:rsidRDefault="005267CE">
          <w:pPr>
            <w:pStyle w:val="TOC1"/>
            <w:tabs>
              <w:tab w:val="right" w:leader="dot" w:pos="8306"/>
            </w:tabs>
            <w:spacing w:line="360" w:lineRule="auto"/>
          </w:pPr>
          <w:hyperlink w:anchor="_Toc13071" w:history="1">
            <w:r w:rsidR="0001392C">
              <w:rPr>
                <w:rFonts w:hint="eastAsia"/>
                <w:b/>
                <w:bCs/>
              </w:rPr>
              <w:t>Abstract</w:t>
            </w:r>
            <w:r w:rsidR="0001392C">
              <w:tab/>
            </w:r>
            <w:fldSimple w:instr=" PAGEREF _Toc13071 ">
              <w:r w:rsidR="0001392C">
                <w:t>II</w:t>
              </w:r>
            </w:fldSimple>
          </w:hyperlink>
        </w:p>
        <w:p w14:paraId="431BCA2C" w14:textId="77777777" w:rsidR="00F56A09" w:rsidRDefault="005267CE">
          <w:pPr>
            <w:pStyle w:val="TOC1"/>
            <w:tabs>
              <w:tab w:val="right" w:leader="dot" w:pos="8306"/>
            </w:tabs>
            <w:spacing w:line="360" w:lineRule="auto"/>
          </w:pPr>
          <w:hyperlink w:anchor="_Toc9136" w:history="1">
            <w:r w:rsidR="0001392C">
              <w:rPr>
                <w:rFonts w:ascii="宋体" w:eastAsia="宋体" w:hAnsi="宋体" w:cs="宋体"/>
                <w:b/>
                <w:bCs/>
              </w:rPr>
              <w:t xml:space="preserve">1 </w:t>
            </w:r>
            <w:r w:rsidR="0001392C">
              <w:rPr>
                <w:rFonts w:hint="eastAsia"/>
                <w:b/>
                <w:bCs/>
              </w:rPr>
              <w:t>绪</w:t>
            </w:r>
            <w:r w:rsidR="0001392C">
              <w:rPr>
                <w:rFonts w:hint="eastAsia"/>
                <w:b/>
                <w:bCs/>
              </w:rPr>
              <w:t xml:space="preserve">  </w:t>
            </w:r>
            <w:r w:rsidR="0001392C">
              <w:rPr>
                <w:rFonts w:hint="eastAsia"/>
                <w:b/>
                <w:bCs/>
              </w:rPr>
              <w:t>论</w:t>
            </w:r>
            <w:r w:rsidR="0001392C">
              <w:tab/>
            </w:r>
            <w:fldSimple w:instr=" PAGEREF _Toc9136 ">
              <w:r w:rsidR="0001392C">
                <w:t>1</w:t>
              </w:r>
            </w:fldSimple>
          </w:hyperlink>
        </w:p>
        <w:p w14:paraId="1C27DFF7" w14:textId="77777777" w:rsidR="00F56A09" w:rsidRDefault="005267CE">
          <w:pPr>
            <w:pStyle w:val="TOC2"/>
            <w:tabs>
              <w:tab w:val="right" w:leader="dot" w:pos="8306"/>
            </w:tabs>
            <w:spacing w:line="360" w:lineRule="auto"/>
          </w:pPr>
          <w:hyperlink w:anchor="_Toc31935" w:history="1">
            <w:r w:rsidR="0001392C">
              <w:rPr>
                <w:rFonts w:ascii="宋体" w:eastAsia="宋体" w:hAnsi="宋体" w:cs="宋体"/>
              </w:rPr>
              <w:t xml:space="preserve">1.1 </w:t>
            </w:r>
            <w:r w:rsidR="0001392C">
              <w:rPr>
                <w:rFonts w:hint="eastAsia"/>
              </w:rPr>
              <w:t>研究背景</w:t>
            </w:r>
            <w:r w:rsidR="0001392C">
              <w:tab/>
            </w:r>
            <w:fldSimple w:instr=" PAGEREF _Toc31935 ">
              <w:r w:rsidR="0001392C">
                <w:t>1</w:t>
              </w:r>
            </w:fldSimple>
          </w:hyperlink>
        </w:p>
        <w:p w14:paraId="40C7C260" w14:textId="77777777" w:rsidR="00F56A09" w:rsidRDefault="005267CE">
          <w:pPr>
            <w:pStyle w:val="TOC2"/>
            <w:tabs>
              <w:tab w:val="right" w:leader="dot" w:pos="8306"/>
            </w:tabs>
            <w:spacing w:line="360" w:lineRule="auto"/>
          </w:pPr>
          <w:hyperlink w:anchor="_Toc23912" w:history="1">
            <w:r w:rsidR="0001392C">
              <w:rPr>
                <w:rFonts w:ascii="宋体" w:eastAsia="宋体" w:hAnsi="宋体" w:cs="宋体"/>
              </w:rPr>
              <w:t xml:space="preserve">1.2 </w:t>
            </w:r>
            <w:r w:rsidR="0001392C">
              <w:rPr>
                <w:rFonts w:hint="eastAsia"/>
              </w:rPr>
              <w:t>研究意义</w:t>
            </w:r>
            <w:r w:rsidR="0001392C">
              <w:tab/>
            </w:r>
            <w:fldSimple w:instr=" PAGEREF _Toc23912 ">
              <w:r w:rsidR="0001392C">
                <w:t>1</w:t>
              </w:r>
            </w:fldSimple>
          </w:hyperlink>
        </w:p>
        <w:p w14:paraId="4A78A6D4" w14:textId="77777777" w:rsidR="00F56A09" w:rsidRDefault="005267CE">
          <w:pPr>
            <w:pStyle w:val="TOC1"/>
            <w:tabs>
              <w:tab w:val="right" w:leader="dot" w:pos="8306"/>
            </w:tabs>
            <w:spacing w:line="360" w:lineRule="auto"/>
          </w:pPr>
          <w:hyperlink w:anchor="_Toc29150" w:history="1">
            <w:r w:rsidR="0001392C">
              <w:rPr>
                <w:rFonts w:ascii="宋体" w:eastAsia="宋体" w:hAnsi="宋体" w:cs="宋体"/>
                <w:b/>
                <w:bCs/>
              </w:rPr>
              <w:t xml:space="preserve">2 </w:t>
            </w:r>
            <w:r w:rsidR="0001392C">
              <w:rPr>
                <w:rFonts w:hint="eastAsia"/>
                <w:b/>
                <w:bCs/>
              </w:rPr>
              <w:t>文献综述</w:t>
            </w:r>
            <w:r w:rsidR="0001392C">
              <w:tab/>
            </w:r>
            <w:fldSimple w:instr=" PAGEREF _Toc29150 ">
              <w:r w:rsidR="0001392C">
                <w:t>2</w:t>
              </w:r>
            </w:fldSimple>
          </w:hyperlink>
        </w:p>
        <w:p w14:paraId="11A4F793" w14:textId="77777777" w:rsidR="00F56A09" w:rsidRDefault="005267CE">
          <w:pPr>
            <w:pStyle w:val="TOC2"/>
            <w:tabs>
              <w:tab w:val="right" w:leader="dot" w:pos="8306"/>
            </w:tabs>
            <w:spacing w:line="360" w:lineRule="auto"/>
          </w:pPr>
          <w:hyperlink w:anchor="_Toc25440" w:history="1">
            <w:r w:rsidR="0001392C">
              <w:rPr>
                <w:rFonts w:ascii="宋体" w:eastAsia="宋体" w:hAnsi="宋体" w:cs="宋体"/>
              </w:rPr>
              <w:t xml:space="preserve">2.1 </w:t>
            </w:r>
            <w:r w:rsidR="0001392C">
              <w:rPr>
                <w:rFonts w:hint="eastAsia"/>
              </w:rPr>
              <w:t>核心概念界定</w:t>
            </w:r>
            <w:r w:rsidR="0001392C">
              <w:tab/>
            </w:r>
            <w:fldSimple w:instr=" PAGEREF _Toc25440 ">
              <w:r w:rsidR="0001392C">
                <w:t>2</w:t>
              </w:r>
            </w:fldSimple>
          </w:hyperlink>
        </w:p>
        <w:p w14:paraId="00BA6CBE" w14:textId="77777777" w:rsidR="00F56A09" w:rsidRDefault="005267CE">
          <w:pPr>
            <w:pStyle w:val="TOC3"/>
            <w:tabs>
              <w:tab w:val="right" w:leader="dot" w:pos="8306"/>
            </w:tabs>
            <w:spacing w:line="360" w:lineRule="auto"/>
          </w:pPr>
          <w:hyperlink w:anchor="_Toc19358" w:history="1">
            <w:r w:rsidR="0001392C">
              <w:rPr>
                <w:rFonts w:ascii="宋体" w:eastAsia="宋体" w:hAnsi="宋体" w:cs="宋体"/>
              </w:rPr>
              <w:t xml:space="preserve">2.1.1 </w:t>
            </w:r>
            <w:r w:rsidR="0001392C">
              <w:rPr>
                <w:rFonts w:hint="eastAsia"/>
              </w:rPr>
              <w:t>民工子弟学校</w:t>
            </w:r>
            <w:r w:rsidR="0001392C">
              <w:tab/>
            </w:r>
            <w:fldSimple w:instr=" PAGEREF _Toc19358 ">
              <w:r w:rsidR="0001392C">
                <w:t>2</w:t>
              </w:r>
            </w:fldSimple>
          </w:hyperlink>
        </w:p>
        <w:p w14:paraId="0AEA5A31" w14:textId="77777777" w:rsidR="00F56A09" w:rsidRDefault="005267CE">
          <w:pPr>
            <w:pStyle w:val="TOC3"/>
            <w:tabs>
              <w:tab w:val="right" w:leader="dot" w:pos="8306"/>
            </w:tabs>
            <w:spacing w:line="360" w:lineRule="auto"/>
          </w:pPr>
          <w:hyperlink w:anchor="_Toc16451" w:history="1">
            <w:r w:rsidR="0001392C">
              <w:rPr>
                <w:rFonts w:ascii="宋体" w:eastAsia="宋体" w:hAnsi="宋体" w:cs="宋体"/>
              </w:rPr>
              <w:t xml:space="preserve">2.1.2 </w:t>
            </w:r>
            <w:r w:rsidR="0001392C">
              <w:rPr>
                <w:rFonts w:hint="eastAsia"/>
              </w:rPr>
              <w:t>家校合作</w:t>
            </w:r>
            <w:r w:rsidR="0001392C">
              <w:tab/>
            </w:r>
            <w:fldSimple w:instr=" PAGEREF _Toc16451 ">
              <w:r w:rsidR="0001392C">
                <w:t>2</w:t>
              </w:r>
            </w:fldSimple>
          </w:hyperlink>
        </w:p>
        <w:p w14:paraId="5B92C0DF" w14:textId="77777777" w:rsidR="00F56A09" w:rsidRDefault="005267CE">
          <w:pPr>
            <w:pStyle w:val="TOC2"/>
            <w:tabs>
              <w:tab w:val="right" w:leader="dot" w:pos="8306"/>
            </w:tabs>
            <w:spacing w:line="360" w:lineRule="auto"/>
          </w:pPr>
          <w:hyperlink w:anchor="_Toc28451" w:history="1">
            <w:r w:rsidR="0001392C">
              <w:rPr>
                <w:rFonts w:ascii="宋体" w:eastAsia="宋体" w:hAnsi="宋体" w:cs="宋体"/>
              </w:rPr>
              <w:t xml:space="preserve">2.2 </w:t>
            </w:r>
            <w:r w:rsidR="0001392C">
              <w:rPr>
                <w:rFonts w:hint="eastAsia"/>
              </w:rPr>
              <w:t>国内外研究现状</w:t>
            </w:r>
            <w:r w:rsidR="0001392C">
              <w:tab/>
            </w:r>
            <w:fldSimple w:instr=" PAGEREF _Toc28451 ">
              <w:r w:rsidR="0001392C">
                <w:t>2</w:t>
              </w:r>
            </w:fldSimple>
          </w:hyperlink>
        </w:p>
        <w:p w14:paraId="27FE23C3" w14:textId="77777777" w:rsidR="00F56A09" w:rsidRDefault="005267CE">
          <w:pPr>
            <w:pStyle w:val="TOC3"/>
            <w:tabs>
              <w:tab w:val="right" w:leader="dot" w:pos="8306"/>
            </w:tabs>
            <w:spacing w:line="360" w:lineRule="auto"/>
          </w:pPr>
          <w:hyperlink w:anchor="_Toc15688" w:history="1">
            <w:r w:rsidR="0001392C">
              <w:rPr>
                <w:rFonts w:ascii="宋体" w:eastAsia="宋体" w:hAnsi="宋体" w:cs="宋体"/>
              </w:rPr>
              <w:t xml:space="preserve">2.2.1 </w:t>
            </w:r>
            <w:r w:rsidR="0001392C">
              <w:rPr>
                <w:rFonts w:hint="eastAsia"/>
              </w:rPr>
              <w:t>家校合作的模式</w:t>
            </w:r>
            <w:r w:rsidR="0001392C">
              <w:tab/>
            </w:r>
            <w:fldSimple w:instr=" PAGEREF _Toc15688 ">
              <w:r w:rsidR="0001392C">
                <w:t>2</w:t>
              </w:r>
            </w:fldSimple>
          </w:hyperlink>
        </w:p>
        <w:p w14:paraId="5BAEAB7B" w14:textId="77777777" w:rsidR="00F56A09" w:rsidRDefault="005267CE">
          <w:pPr>
            <w:pStyle w:val="TOC3"/>
            <w:tabs>
              <w:tab w:val="right" w:leader="dot" w:pos="8306"/>
            </w:tabs>
            <w:spacing w:line="360" w:lineRule="auto"/>
          </w:pPr>
          <w:hyperlink w:anchor="_Toc32508" w:history="1">
            <w:r w:rsidR="0001392C">
              <w:rPr>
                <w:rFonts w:ascii="宋体" w:eastAsia="宋体" w:hAnsi="宋体" w:cs="宋体"/>
              </w:rPr>
              <w:t xml:space="preserve">2.2.2 </w:t>
            </w:r>
            <w:r w:rsidR="0001392C">
              <w:rPr>
                <w:rFonts w:hint="eastAsia"/>
              </w:rPr>
              <w:t>内民工子弟教育及家校合作的研究</w:t>
            </w:r>
            <w:r w:rsidR="0001392C">
              <w:tab/>
            </w:r>
            <w:fldSimple w:instr=" PAGEREF _Toc32508 ">
              <w:r w:rsidR="0001392C">
                <w:t>3</w:t>
              </w:r>
            </w:fldSimple>
          </w:hyperlink>
        </w:p>
        <w:p w14:paraId="56F57E00" w14:textId="77777777" w:rsidR="00F56A09" w:rsidRDefault="005267CE">
          <w:pPr>
            <w:pStyle w:val="TOC3"/>
            <w:tabs>
              <w:tab w:val="right" w:leader="dot" w:pos="8306"/>
            </w:tabs>
            <w:spacing w:line="360" w:lineRule="auto"/>
          </w:pPr>
          <w:hyperlink w:anchor="_Toc16423" w:history="1">
            <w:r w:rsidR="0001392C">
              <w:rPr>
                <w:rFonts w:ascii="宋体" w:eastAsia="宋体" w:hAnsi="宋体" w:cs="宋体"/>
              </w:rPr>
              <w:t xml:space="preserve">2.2.3 </w:t>
            </w:r>
            <w:r w:rsidR="0001392C">
              <w:rPr>
                <w:rFonts w:hint="eastAsia"/>
              </w:rPr>
              <w:t>国外家校合作的相关研究</w:t>
            </w:r>
            <w:r w:rsidR="0001392C">
              <w:tab/>
            </w:r>
            <w:fldSimple w:instr=" PAGEREF _Toc16423 ">
              <w:r w:rsidR="0001392C">
                <w:t>4</w:t>
              </w:r>
            </w:fldSimple>
          </w:hyperlink>
        </w:p>
        <w:p w14:paraId="22EFAA8E" w14:textId="77777777" w:rsidR="00F56A09" w:rsidRDefault="005267CE">
          <w:pPr>
            <w:pStyle w:val="TOC1"/>
            <w:tabs>
              <w:tab w:val="right" w:leader="dot" w:pos="8306"/>
            </w:tabs>
            <w:spacing w:line="360" w:lineRule="auto"/>
          </w:pPr>
          <w:hyperlink w:anchor="_Toc2496" w:history="1">
            <w:r w:rsidR="0001392C">
              <w:rPr>
                <w:rFonts w:ascii="宋体" w:eastAsia="宋体" w:hAnsi="宋体" w:cs="宋体"/>
                <w:b/>
                <w:bCs/>
              </w:rPr>
              <w:t xml:space="preserve">3 </w:t>
            </w:r>
            <w:r w:rsidR="0001392C">
              <w:rPr>
                <w:rFonts w:hint="eastAsia"/>
                <w:b/>
                <w:bCs/>
              </w:rPr>
              <w:t>研究设计</w:t>
            </w:r>
            <w:r w:rsidR="0001392C">
              <w:tab/>
            </w:r>
            <w:fldSimple w:instr=" PAGEREF _Toc2496 ">
              <w:r w:rsidR="0001392C">
                <w:t>5</w:t>
              </w:r>
            </w:fldSimple>
          </w:hyperlink>
        </w:p>
        <w:p w14:paraId="5F6EDA48" w14:textId="77777777" w:rsidR="00F56A09" w:rsidRDefault="005267CE">
          <w:pPr>
            <w:pStyle w:val="TOC2"/>
            <w:tabs>
              <w:tab w:val="right" w:leader="dot" w:pos="8306"/>
            </w:tabs>
            <w:spacing w:line="360" w:lineRule="auto"/>
          </w:pPr>
          <w:hyperlink w:anchor="_Toc26070" w:history="1">
            <w:r w:rsidR="0001392C">
              <w:rPr>
                <w:rFonts w:ascii="宋体" w:eastAsia="宋体" w:hAnsi="宋体" w:cs="宋体"/>
              </w:rPr>
              <w:t xml:space="preserve">3.1 </w:t>
            </w:r>
            <w:r w:rsidR="0001392C">
              <w:rPr>
                <w:rFonts w:hint="eastAsia"/>
              </w:rPr>
              <w:t>基于家长视角的民工子弟学校家校合作问题的调查设计</w:t>
            </w:r>
            <w:r w:rsidR="0001392C">
              <w:tab/>
            </w:r>
            <w:fldSimple w:instr=" PAGEREF _Toc26070 ">
              <w:r w:rsidR="0001392C">
                <w:t>5</w:t>
              </w:r>
            </w:fldSimple>
          </w:hyperlink>
        </w:p>
        <w:p w14:paraId="3AB8EE0C" w14:textId="77777777" w:rsidR="00F56A09" w:rsidRDefault="005267CE">
          <w:pPr>
            <w:pStyle w:val="TOC3"/>
            <w:tabs>
              <w:tab w:val="right" w:leader="dot" w:pos="8306"/>
            </w:tabs>
            <w:spacing w:line="360" w:lineRule="auto"/>
          </w:pPr>
          <w:hyperlink w:anchor="_Toc18018" w:history="1">
            <w:r w:rsidR="0001392C">
              <w:rPr>
                <w:rFonts w:ascii="宋体" w:eastAsia="宋体" w:hAnsi="宋体" w:cs="宋体"/>
              </w:rPr>
              <w:t xml:space="preserve">3.1.1 </w:t>
            </w:r>
            <w:r w:rsidR="0001392C">
              <w:rPr>
                <w:rFonts w:hint="eastAsia"/>
              </w:rPr>
              <w:t>调查对象</w:t>
            </w:r>
            <w:r w:rsidR="0001392C">
              <w:tab/>
            </w:r>
            <w:fldSimple w:instr=" PAGEREF _Toc18018 ">
              <w:r w:rsidR="0001392C">
                <w:t>5</w:t>
              </w:r>
            </w:fldSimple>
          </w:hyperlink>
        </w:p>
        <w:p w14:paraId="63911FCB" w14:textId="77777777" w:rsidR="00F56A09" w:rsidRDefault="005267CE">
          <w:pPr>
            <w:pStyle w:val="TOC3"/>
            <w:tabs>
              <w:tab w:val="right" w:leader="dot" w:pos="8306"/>
            </w:tabs>
            <w:spacing w:line="360" w:lineRule="auto"/>
          </w:pPr>
          <w:hyperlink w:anchor="_Toc10248" w:history="1">
            <w:r w:rsidR="0001392C">
              <w:rPr>
                <w:rFonts w:ascii="宋体" w:eastAsia="宋体" w:hAnsi="宋体" w:cs="宋体"/>
              </w:rPr>
              <w:t xml:space="preserve">3.1.2 </w:t>
            </w:r>
            <w:r w:rsidR="0001392C">
              <w:rPr>
                <w:rFonts w:hint="eastAsia"/>
              </w:rPr>
              <w:t>调查工具</w:t>
            </w:r>
            <w:r w:rsidR="0001392C">
              <w:tab/>
            </w:r>
            <w:fldSimple w:instr=" PAGEREF _Toc10248 ">
              <w:r w:rsidR="0001392C">
                <w:t>5</w:t>
              </w:r>
            </w:fldSimple>
          </w:hyperlink>
        </w:p>
        <w:p w14:paraId="517D9BFE" w14:textId="77777777" w:rsidR="00F56A09" w:rsidRDefault="005267CE">
          <w:pPr>
            <w:pStyle w:val="TOC3"/>
            <w:tabs>
              <w:tab w:val="right" w:leader="dot" w:pos="8306"/>
            </w:tabs>
            <w:spacing w:line="360" w:lineRule="auto"/>
          </w:pPr>
          <w:hyperlink w:anchor="_Toc5160" w:history="1">
            <w:r w:rsidR="0001392C">
              <w:rPr>
                <w:rFonts w:ascii="宋体" w:eastAsia="宋体" w:hAnsi="宋体" w:cs="宋体"/>
              </w:rPr>
              <w:t xml:space="preserve">3.1.3 </w:t>
            </w:r>
            <w:r w:rsidR="0001392C">
              <w:rPr>
                <w:rFonts w:hint="eastAsia"/>
              </w:rPr>
              <w:t>调查结果的分析</w:t>
            </w:r>
            <w:r w:rsidR="0001392C">
              <w:tab/>
            </w:r>
            <w:fldSimple w:instr=" PAGEREF _Toc5160 ">
              <w:r w:rsidR="0001392C">
                <w:t>5</w:t>
              </w:r>
            </w:fldSimple>
          </w:hyperlink>
        </w:p>
        <w:p w14:paraId="5AD632AB" w14:textId="77777777" w:rsidR="00F56A09" w:rsidRDefault="005267CE">
          <w:pPr>
            <w:pStyle w:val="TOC2"/>
            <w:tabs>
              <w:tab w:val="right" w:leader="dot" w:pos="8306"/>
            </w:tabs>
            <w:spacing w:line="360" w:lineRule="auto"/>
          </w:pPr>
          <w:hyperlink w:anchor="_Toc3011" w:history="1">
            <w:r w:rsidR="0001392C">
              <w:rPr>
                <w:rFonts w:ascii="宋体" w:eastAsia="宋体" w:hAnsi="宋体" w:cs="宋体"/>
              </w:rPr>
              <w:t xml:space="preserve">3.2 </w:t>
            </w:r>
            <w:r w:rsidR="0001392C">
              <w:rPr>
                <w:rFonts w:hint="eastAsia"/>
              </w:rPr>
              <w:t>基于教师视角的民工子弟学校家校合作问题的调查设计</w:t>
            </w:r>
            <w:r w:rsidR="0001392C">
              <w:tab/>
            </w:r>
            <w:fldSimple w:instr=" PAGEREF _Toc3011 ">
              <w:r w:rsidR="0001392C">
                <w:t>5</w:t>
              </w:r>
            </w:fldSimple>
          </w:hyperlink>
        </w:p>
        <w:p w14:paraId="6662AA54" w14:textId="77777777" w:rsidR="00F56A09" w:rsidRDefault="005267CE">
          <w:pPr>
            <w:pStyle w:val="TOC3"/>
            <w:tabs>
              <w:tab w:val="right" w:leader="dot" w:pos="8306"/>
            </w:tabs>
            <w:spacing w:line="360" w:lineRule="auto"/>
          </w:pPr>
          <w:hyperlink w:anchor="_Toc25460" w:history="1">
            <w:r w:rsidR="0001392C">
              <w:rPr>
                <w:rFonts w:ascii="宋体" w:eastAsia="宋体" w:hAnsi="宋体" w:cs="宋体"/>
              </w:rPr>
              <w:t xml:space="preserve">3.2.1 </w:t>
            </w:r>
            <w:r w:rsidR="0001392C">
              <w:rPr>
                <w:rFonts w:hint="eastAsia"/>
              </w:rPr>
              <w:t>调查对象</w:t>
            </w:r>
            <w:r w:rsidR="0001392C">
              <w:tab/>
            </w:r>
            <w:fldSimple w:instr=" PAGEREF _Toc25460 ">
              <w:r w:rsidR="0001392C">
                <w:t>5</w:t>
              </w:r>
            </w:fldSimple>
          </w:hyperlink>
        </w:p>
        <w:p w14:paraId="722D3B0B" w14:textId="77777777" w:rsidR="00F56A09" w:rsidRDefault="005267CE">
          <w:pPr>
            <w:pStyle w:val="TOC3"/>
            <w:tabs>
              <w:tab w:val="right" w:leader="dot" w:pos="8306"/>
            </w:tabs>
            <w:spacing w:line="360" w:lineRule="auto"/>
          </w:pPr>
          <w:hyperlink w:anchor="_Toc2441" w:history="1">
            <w:r w:rsidR="0001392C">
              <w:rPr>
                <w:rFonts w:ascii="宋体" w:eastAsia="宋体" w:hAnsi="宋体" w:cs="宋体"/>
              </w:rPr>
              <w:t xml:space="preserve">3.2.2 </w:t>
            </w:r>
            <w:r w:rsidR="0001392C">
              <w:rPr>
                <w:rFonts w:hint="eastAsia"/>
              </w:rPr>
              <w:t>调查工具</w:t>
            </w:r>
            <w:r w:rsidR="0001392C">
              <w:tab/>
            </w:r>
            <w:fldSimple w:instr=" PAGEREF _Toc2441 ">
              <w:r w:rsidR="0001392C">
                <w:t>5</w:t>
              </w:r>
            </w:fldSimple>
          </w:hyperlink>
        </w:p>
        <w:p w14:paraId="4C3F0FBA" w14:textId="77777777" w:rsidR="00F56A09" w:rsidRDefault="005267CE">
          <w:pPr>
            <w:pStyle w:val="TOC3"/>
            <w:tabs>
              <w:tab w:val="right" w:leader="dot" w:pos="8306"/>
            </w:tabs>
            <w:spacing w:line="360" w:lineRule="auto"/>
          </w:pPr>
          <w:hyperlink w:anchor="_Toc5568" w:history="1">
            <w:r w:rsidR="0001392C">
              <w:rPr>
                <w:rFonts w:ascii="宋体" w:eastAsia="宋体" w:hAnsi="宋体" w:cs="宋体"/>
              </w:rPr>
              <w:t xml:space="preserve">3.2.3 </w:t>
            </w:r>
            <w:r w:rsidR="0001392C">
              <w:rPr>
                <w:rFonts w:hint="eastAsia"/>
              </w:rPr>
              <w:t>调查结果的分析</w:t>
            </w:r>
            <w:r w:rsidR="0001392C">
              <w:tab/>
            </w:r>
            <w:fldSimple w:instr=" PAGEREF _Toc5568 ">
              <w:r w:rsidR="0001392C">
                <w:t>6</w:t>
              </w:r>
            </w:fldSimple>
          </w:hyperlink>
        </w:p>
        <w:p w14:paraId="2A4B40CB" w14:textId="77777777" w:rsidR="00F56A09" w:rsidRDefault="005267CE">
          <w:pPr>
            <w:pStyle w:val="TOC1"/>
            <w:tabs>
              <w:tab w:val="right" w:leader="dot" w:pos="8306"/>
            </w:tabs>
            <w:spacing w:line="360" w:lineRule="auto"/>
          </w:pPr>
          <w:hyperlink w:anchor="_Toc9192" w:history="1">
            <w:r w:rsidR="0001392C">
              <w:rPr>
                <w:rFonts w:ascii="宋体" w:eastAsia="宋体" w:hAnsi="宋体" w:cs="宋体"/>
                <w:b/>
                <w:bCs/>
              </w:rPr>
              <w:t xml:space="preserve">4 </w:t>
            </w:r>
            <w:r w:rsidR="0001392C">
              <w:rPr>
                <w:rFonts w:hint="eastAsia"/>
                <w:b/>
                <w:bCs/>
              </w:rPr>
              <w:t>调查结果</w:t>
            </w:r>
            <w:r w:rsidR="0001392C">
              <w:tab/>
            </w:r>
            <w:fldSimple w:instr=" PAGEREF _Toc9192 ">
              <w:r w:rsidR="0001392C">
                <w:t>6</w:t>
              </w:r>
            </w:fldSimple>
          </w:hyperlink>
        </w:p>
        <w:p w14:paraId="240166A4" w14:textId="77777777" w:rsidR="00F56A09" w:rsidRDefault="005267CE">
          <w:pPr>
            <w:pStyle w:val="TOC2"/>
            <w:tabs>
              <w:tab w:val="right" w:leader="dot" w:pos="8306"/>
            </w:tabs>
            <w:spacing w:line="360" w:lineRule="auto"/>
          </w:pPr>
          <w:hyperlink w:anchor="_Toc5750" w:history="1">
            <w:r w:rsidR="0001392C">
              <w:rPr>
                <w:rFonts w:ascii="宋体" w:eastAsia="宋体" w:hAnsi="宋体" w:cs="宋体"/>
              </w:rPr>
              <w:t xml:space="preserve">4.1 </w:t>
            </w:r>
            <w:r w:rsidR="0001392C">
              <w:rPr>
                <w:rFonts w:hint="eastAsia"/>
              </w:rPr>
              <w:t>民工子弟学校家校合作的现状</w:t>
            </w:r>
            <w:r w:rsidR="0001392C">
              <w:tab/>
            </w:r>
            <w:fldSimple w:instr=" PAGEREF _Toc5750 ">
              <w:r w:rsidR="0001392C">
                <w:t>6</w:t>
              </w:r>
            </w:fldSimple>
          </w:hyperlink>
        </w:p>
        <w:p w14:paraId="64CB7293" w14:textId="77777777" w:rsidR="00F56A09" w:rsidRDefault="005267CE">
          <w:pPr>
            <w:pStyle w:val="TOC3"/>
            <w:tabs>
              <w:tab w:val="right" w:leader="dot" w:pos="8306"/>
            </w:tabs>
            <w:spacing w:line="360" w:lineRule="auto"/>
          </w:pPr>
          <w:hyperlink w:anchor="_Toc1902" w:history="1">
            <w:r w:rsidR="0001392C">
              <w:rPr>
                <w:rFonts w:ascii="宋体" w:eastAsia="宋体" w:hAnsi="宋体" w:cs="宋体"/>
              </w:rPr>
              <w:t xml:space="preserve">4.1.1 </w:t>
            </w:r>
            <w:r w:rsidR="0001392C">
              <w:rPr>
                <w:rFonts w:hint="eastAsia"/>
              </w:rPr>
              <w:t>基于家长视角的民工子弟学校家校合作问题的现状</w:t>
            </w:r>
            <w:r w:rsidR="0001392C">
              <w:tab/>
            </w:r>
            <w:fldSimple w:instr=" PAGEREF _Toc1902 ">
              <w:r w:rsidR="0001392C">
                <w:t>6</w:t>
              </w:r>
            </w:fldSimple>
          </w:hyperlink>
        </w:p>
        <w:p w14:paraId="6BF758CD" w14:textId="77777777" w:rsidR="00F56A09" w:rsidRDefault="005267CE">
          <w:pPr>
            <w:pStyle w:val="TOC3"/>
            <w:tabs>
              <w:tab w:val="right" w:leader="dot" w:pos="8306"/>
            </w:tabs>
            <w:spacing w:line="360" w:lineRule="auto"/>
          </w:pPr>
          <w:hyperlink w:anchor="_Toc15244" w:history="1">
            <w:r w:rsidR="0001392C">
              <w:rPr>
                <w:rFonts w:ascii="宋体" w:eastAsia="宋体" w:hAnsi="宋体" w:cs="宋体"/>
              </w:rPr>
              <w:t xml:space="preserve">4.1.2 </w:t>
            </w:r>
            <w:r w:rsidR="0001392C">
              <w:rPr>
                <w:rFonts w:hint="eastAsia"/>
              </w:rPr>
              <w:t>基于教师视角的民工子弟学校家校合作问题的现状</w:t>
            </w:r>
            <w:r w:rsidR="0001392C">
              <w:tab/>
            </w:r>
            <w:fldSimple w:instr=" PAGEREF _Toc15244 ">
              <w:r w:rsidR="0001392C">
                <w:t>12</w:t>
              </w:r>
            </w:fldSimple>
          </w:hyperlink>
        </w:p>
        <w:p w14:paraId="0B16A3CA" w14:textId="77777777" w:rsidR="00F56A09" w:rsidRDefault="005267CE">
          <w:pPr>
            <w:pStyle w:val="TOC2"/>
            <w:tabs>
              <w:tab w:val="right" w:leader="dot" w:pos="8306"/>
            </w:tabs>
            <w:spacing w:line="360" w:lineRule="auto"/>
          </w:pPr>
          <w:hyperlink w:anchor="_Toc10067" w:history="1">
            <w:r w:rsidR="0001392C">
              <w:rPr>
                <w:rFonts w:ascii="宋体" w:eastAsia="宋体" w:hAnsi="宋体" w:cs="宋体"/>
              </w:rPr>
              <w:t xml:space="preserve">4.2 </w:t>
            </w:r>
            <w:r w:rsidR="0001392C">
              <w:rPr>
                <w:rFonts w:hint="eastAsia"/>
              </w:rPr>
              <w:t>民工子弟学校家校合作中存在的问题</w:t>
            </w:r>
            <w:r w:rsidR="0001392C">
              <w:tab/>
            </w:r>
            <w:fldSimple w:instr=" PAGEREF _Toc10067 ">
              <w:r w:rsidR="0001392C">
                <w:t>16</w:t>
              </w:r>
            </w:fldSimple>
          </w:hyperlink>
        </w:p>
        <w:p w14:paraId="7E9644D6" w14:textId="77777777" w:rsidR="00F56A09" w:rsidRDefault="005267CE">
          <w:pPr>
            <w:pStyle w:val="TOC3"/>
            <w:tabs>
              <w:tab w:val="right" w:leader="dot" w:pos="8306"/>
            </w:tabs>
            <w:spacing w:line="360" w:lineRule="auto"/>
          </w:pPr>
          <w:hyperlink w:anchor="_Toc13327" w:history="1">
            <w:r w:rsidR="0001392C">
              <w:rPr>
                <w:rFonts w:ascii="宋体" w:eastAsia="宋体" w:hAnsi="宋体" w:cs="宋体"/>
              </w:rPr>
              <w:t xml:space="preserve">4.2.1 </w:t>
            </w:r>
            <w:r w:rsidR="0001392C">
              <w:rPr>
                <w:rFonts w:hint="eastAsia"/>
              </w:rPr>
              <w:t>学校层面</w:t>
            </w:r>
            <w:r w:rsidR="0001392C">
              <w:tab/>
            </w:r>
            <w:fldSimple w:instr=" PAGEREF _Toc13327 ">
              <w:r w:rsidR="0001392C">
                <w:t>16</w:t>
              </w:r>
            </w:fldSimple>
          </w:hyperlink>
        </w:p>
        <w:p w14:paraId="65DBB861" w14:textId="77777777" w:rsidR="00F56A09" w:rsidRDefault="005267CE">
          <w:pPr>
            <w:pStyle w:val="TOC3"/>
            <w:tabs>
              <w:tab w:val="right" w:leader="dot" w:pos="8306"/>
            </w:tabs>
            <w:spacing w:line="360" w:lineRule="auto"/>
          </w:pPr>
          <w:hyperlink w:anchor="_Toc9300" w:history="1">
            <w:r w:rsidR="0001392C">
              <w:rPr>
                <w:rFonts w:ascii="宋体" w:eastAsia="宋体" w:hAnsi="宋体" w:cs="宋体"/>
              </w:rPr>
              <w:t xml:space="preserve">4.2.2 </w:t>
            </w:r>
            <w:r w:rsidR="0001392C">
              <w:rPr>
                <w:rFonts w:hint="eastAsia"/>
              </w:rPr>
              <w:t>教师层面</w:t>
            </w:r>
            <w:r w:rsidR="0001392C">
              <w:tab/>
            </w:r>
            <w:fldSimple w:instr=" PAGEREF _Toc9300 ">
              <w:r w:rsidR="0001392C">
                <w:t>17</w:t>
              </w:r>
            </w:fldSimple>
          </w:hyperlink>
        </w:p>
        <w:p w14:paraId="393D5E25" w14:textId="77777777" w:rsidR="00F56A09" w:rsidRDefault="005267CE">
          <w:pPr>
            <w:pStyle w:val="TOC3"/>
            <w:tabs>
              <w:tab w:val="right" w:leader="dot" w:pos="8306"/>
            </w:tabs>
            <w:spacing w:line="360" w:lineRule="auto"/>
          </w:pPr>
          <w:hyperlink w:anchor="_Toc15367" w:history="1">
            <w:r w:rsidR="0001392C">
              <w:rPr>
                <w:rFonts w:ascii="宋体" w:eastAsia="宋体" w:hAnsi="宋体" w:cs="宋体"/>
              </w:rPr>
              <w:t xml:space="preserve">4.2.3 </w:t>
            </w:r>
            <w:r w:rsidR="0001392C">
              <w:rPr>
                <w:rFonts w:hint="eastAsia"/>
              </w:rPr>
              <w:t>家长层面</w:t>
            </w:r>
            <w:r w:rsidR="0001392C">
              <w:tab/>
            </w:r>
            <w:fldSimple w:instr=" PAGEREF _Toc15367 ">
              <w:r w:rsidR="0001392C">
                <w:t>17</w:t>
              </w:r>
            </w:fldSimple>
          </w:hyperlink>
        </w:p>
        <w:p w14:paraId="0251836B" w14:textId="77777777" w:rsidR="00F56A09" w:rsidRDefault="005267CE">
          <w:pPr>
            <w:pStyle w:val="TOC1"/>
            <w:tabs>
              <w:tab w:val="right" w:leader="dot" w:pos="8306"/>
            </w:tabs>
            <w:spacing w:line="360" w:lineRule="auto"/>
          </w:pPr>
          <w:hyperlink w:anchor="_Toc30618" w:history="1">
            <w:r w:rsidR="0001392C">
              <w:rPr>
                <w:rFonts w:ascii="宋体" w:eastAsia="宋体" w:hAnsi="宋体" w:cs="宋体"/>
                <w:b/>
                <w:bCs/>
              </w:rPr>
              <w:t xml:space="preserve">5 </w:t>
            </w:r>
            <w:r w:rsidR="0001392C">
              <w:rPr>
                <w:rFonts w:hint="eastAsia"/>
                <w:b/>
                <w:bCs/>
              </w:rPr>
              <w:t>民工子弟学校家校合作问题的改进策略</w:t>
            </w:r>
            <w:r w:rsidR="0001392C">
              <w:tab/>
            </w:r>
            <w:fldSimple w:instr=" PAGEREF _Toc30618 ">
              <w:r w:rsidR="0001392C">
                <w:t>18</w:t>
              </w:r>
            </w:fldSimple>
          </w:hyperlink>
        </w:p>
        <w:p w14:paraId="0C2B4869" w14:textId="77777777" w:rsidR="00F56A09" w:rsidRDefault="005267CE">
          <w:pPr>
            <w:pStyle w:val="TOC2"/>
            <w:tabs>
              <w:tab w:val="right" w:leader="dot" w:pos="8306"/>
            </w:tabs>
            <w:spacing w:line="360" w:lineRule="auto"/>
          </w:pPr>
          <w:hyperlink w:anchor="_Toc18509" w:history="1">
            <w:r w:rsidR="0001392C">
              <w:rPr>
                <w:rFonts w:ascii="宋体" w:eastAsia="宋体" w:hAnsi="宋体" w:cs="宋体"/>
              </w:rPr>
              <w:t xml:space="preserve">5.1 </w:t>
            </w:r>
            <w:r w:rsidR="0001392C">
              <w:rPr>
                <w:rFonts w:hint="eastAsia"/>
              </w:rPr>
              <w:t>学校层面</w:t>
            </w:r>
            <w:r w:rsidR="0001392C">
              <w:tab/>
            </w:r>
            <w:fldSimple w:instr=" PAGEREF _Toc18509 ">
              <w:r w:rsidR="0001392C">
                <w:t>18</w:t>
              </w:r>
            </w:fldSimple>
          </w:hyperlink>
        </w:p>
        <w:p w14:paraId="7385A1E3" w14:textId="77777777" w:rsidR="00F56A09" w:rsidRDefault="005267CE">
          <w:pPr>
            <w:pStyle w:val="TOC3"/>
            <w:tabs>
              <w:tab w:val="right" w:leader="dot" w:pos="8306"/>
            </w:tabs>
            <w:spacing w:line="360" w:lineRule="auto"/>
          </w:pPr>
          <w:hyperlink w:anchor="_Toc27039" w:history="1">
            <w:r w:rsidR="0001392C">
              <w:rPr>
                <w:rFonts w:ascii="宋体" w:eastAsia="宋体" w:hAnsi="宋体" w:cs="宋体"/>
              </w:rPr>
              <w:t xml:space="preserve">5.1.1 </w:t>
            </w:r>
            <w:r w:rsidR="0001392C">
              <w:rPr>
                <w:rFonts w:hint="eastAsia"/>
              </w:rPr>
              <w:t>建立健全家校合作制度，完善学校设施</w:t>
            </w:r>
            <w:r w:rsidR="0001392C">
              <w:tab/>
            </w:r>
            <w:fldSimple w:instr=" PAGEREF _Toc27039 ">
              <w:r w:rsidR="0001392C">
                <w:t>18</w:t>
              </w:r>
            </w:fldSimple>
          </w:hyperlink>
        </w:p>
        <w:p w14:paraId="68A065B5" w14:textId="77777777" w:rsidR="00F56A09" w:rsidRDefault="005267CE">
          <w:pPr>
            <w:pStyle w:val="TOC3"/>
            <w:tabs>
              <w:tab w:val="right" w:leader="dot" w:pos="8306"/>
            </w:tabs>
            <w:spacing w:line="360" w:lineRule="auto"/>
          </w:pPr>
          <w:hyperlink w:anchor="_Toc12882" w:history="1">
            <w:r w:rsidR="0001392C">
              <w:rPr>
                <w:rFonts w:ascii="宋体" w:eastAsia="宋体" w:hAnsi="宋体" w:cs="宋体"/>
              </w:rPr>
              <w:t xml:space="preserve">5.1.2 </w:t>
            </w:r>
            <w:r w:rsidR="0001392C">
              <w:rPr>
                <w:rFonts w:hint="eastAsia"/>
              </w:rPr>
              <w:t>畅通家校沟通渠道</w:t>
            </w:r>
            <w:r w:rsidR="0001392C">
              <w:tab/>
            </w:r>
            <w:fldSimple w:instr=" PAGEREF _Toc12882 ">
              <w:r w:rsidR="0001392C">
                <w:t>18</w:t>
              </w:r>
            </w:fldSimple>
          </w:hyperlink>
        </w:p>
        <w:p w14:paraId="6C6AC32B" w14:textId="77777777" w:rsidR="00F56A09" w:rsidRDefault="005267CE">
          <w:pPr>
            <w:pStyle w:val="TOC3"/>
            <w:tabs>
              <w:tab w:val="right" w:leader="dot" w:pos="8306"/>
            </w:tabs>
            <w:spacing w:line="360" w:lineRule="auto"/>
          </w:pPr>
          <w:hyperlink w:anchor="_Toc23919" w:history="1">
            <w:r w:rsidR="0001392C">
              <w:rPr>
                <w:rFonts w:ascii="宋体" w:eastAsia="宋体" w:hAnsi="宋体" w:cs="宋体"/>
              </w:rPr>
              <w:t xml:space="preserve">5.1.3 </w:t>
            </w:r>
            <w:r w:rsidR="0001392C">
              <w:rPr>
                <w:rFonts w:hint="eastAsia"/>
              </w:rPr>
              <w:t>强化对家长的培训</w:t>
            </w:r>
            <w:r w:rsidR="0001392C">
              <w:tab/>
            </w:r>
            <w:fldSimple w:instr=" PAGEREF _Toc23919 ">
              <w:r w:rsidR="0001392C">
                <w:t>18</w:t>
              </w:r>
            </w:fldSimple>
          </w:hyperlink>
        </w:p>
        <w:p w14:paraId="56CE3078" w14:textId="77777777" w:rsidR="00F56A09" w:rsidRDefault="005267CE">
          <w:pPr>
            <w:pStyle w:val="TOC2"/>
            <w:tabs>
              <w:tab w:val="right" w:leader="dot" w:pos="8306"/>
            </w:tabs>
            <w:spacing w:line="360" w:lineRule="auto"/>
          </w:pPr>
          <w:hyperlink w:anchor="_Toc27370" w:history="1">
            <w:r w:rsidR="0001392C">
              <w:rPr>
                <w:rFonts w:ascii="宋体" w:eastAsia="宋体" w:hAnsi="宋体" w:cs="宋体"/>
              </w:rPr>
              <w:t xml:space="preserve">5.2 </w:t>
            </w:r>
            <w:r w:rsidR="0001392C">
              <w:rPr>
                <w:rFonts w:hint="eastAsia"/>
              </w:rPr>
              <w:t>教师层面</w:t>
            </w:r>
            <w:r w:rsidR="0001392C">
              <w:tab/>
            </w:r>
            <w:fldSimple w:instr=" PAGEREF _Toc27370 ">
              <w:r w:rsidR="0001392C">
                <w:t>19</w:t>
              </w:r>
            </w:fldSimple>
          </w:hyperlink>
        </w:p>
        <w:p w14:paraId="3F266281" w14:textId="77777777" w:rsidR="00F56A09" w:rsidRDefault="005267CE">
          <w:pPr>
            <w:pStyle w:val="TOC3"/>
            <w:tabs>
              <w:tab w:val="right" w:leader="dot" w:pos="8306"/>
            </w:tabs>
            <w:spacing w:line="360" w:lineRule="auto"/>
          </w:pPr>
          <w:hyperlink w:anchor="_Toc31413" w:history="1">
            <w:r w:rsidR="0001392C">
              <w:rPr>
                <w:rFonts w:ascii="宋体" w:eastAsia="宋体" w:hAnsi="宋体" w:cs="宋体"/>
              </w:rPr>
              <w:t xml:space="preserve">5.2.1 </w:t>
            </w:r>
            <w:r w:rsidR="0001392C">
              <w:rPr>
                <w:rFonts w:hint="eastAsia"/>
              </w:rPr>
              <w:t>一视同仁，全面关注</w:t>
            </w:r>
            <w:r w:rsidR="0001392C">
              <w:tab/>
            </w:r>
            <w:fldSimple w:instr=" PAGEREF _Toc31413 ">
              <w:r w:rsidR="0001392C">
                <w:t>19</w:t>
              </w:r>
            </w:fldSimple>
          </w:hyperlink>
        </w:p>
        <w:p w14:paraId="3E9DD2D1" w14:textId="77777777" w:rsidR="00F56A09" w:rsidRDefault="005267CE">
          <w:pPr>
            <w:pStyle w:val="TOC3"/>
            <w:tabs>
              <w:tab w:val="right" w:leader="dot" w:pos="8306"/>
            </w:tabs>
            <w:spacing w:line="360" w:lineRule="auto"/>
          </w:pPr>
          <w:hyperlink w:anchor="_Toc13457" w:history="1">
            <w:r w:rsidR="0001392C">
              <w:rPr>
                <w:rFonts w:ascii="宋体" w:eastAsia="宋体" w:hAnsi="宋体" w:cs="宋体"/>
              </w:rPr>
              <w:t xml:space="preserve">5.2.2 </w:t>
            </w:r>
            <w:r w:rsidR="0001392C">
              <w:rPr>
                <w:rFonts w:hint="eastAsia"/>
              </w:rPr>
              <w:t>学会沟通</w:t>
            </w:r>
            <w:r w:rsidR="0001392C">
              <w:tab/>
            </w:r>
            <w:fldSimple w:instr=" PAGEREF _Toc13457 ">
              <w:r w:rsidR="0001392C">
                <w:t>19</w:t>
              </w:r>
            </w:fldSimple>
          </w:hyperlink>
        </w:p>
        <w:p w14:paraId="47AD819A" w14:textId="77777777" w:rsidR="00F56A09" w:rsidRDefault="005267CE">
          <w:pPr>
            <w:pStyle w:val="TOC2"/>
            <w:tabs>
              <w:tab w:val="right" w:leader="dot" w:pos="8306"/>
            </w:tabs>
            <w:spacing w:line="360" w:lineRule="auto"/>
          </w:pPr>
          <w:hyperlink w:anchor="_Toc21877" w:history="1">
            <w:r w:rsidR="0001392C">
              <w:rPr>
                <w:rFonts w:ascii="宋体" w:eastAsia="宋体" w:hAnsi="宋体" w:cs="宋体"/>
              </w:rPr>
              <w:t xml:space="preserve">5.3 </w:t>
            </w:r>
            <w:r w:rsidR="0001392C">
              <w:rPr>
                <w:rFonts w:hint="eastAsia"/>
              </w:rPr>
              <w:t>家庭层面</w:t>
            </w:r>
            <w:r w:rsidR="0001392C">
              <w:tab/>
            </w:r>
            <w:fldSimple w:instr=" PAGEREF _Toc21877 ">
              <w:r w:rsidR="0001392C">
                <w:t>19</w:t>
              </w:r>
            </w:fldSimple>
          </w:hyperlink>
        </w:p>
        <w:p w14:paraId="6651DD71" w14:textId="77777777" w:rsidR="00F56A09" w:rsidRDefault="005267CE">
          <w:pPr>
            <w:pStyle w:val="TOC3"/>
            <w:tabs>
              <w:tab w:val="right" w:leader="dot" w:pos="8306"/>
            </w:tabs>
            <w:spacing w:line="360" w:lineRule="auto"/>
          </w:pPr>
          <w:hyperlink w:anchor="_Toc10446" w:history="1">
            <w:r w:rsidR="0001392C">
              <w:rPr>
                <w:rFonts w:ascii="宋体" w:eastAsia="宋体" w:hAnsi="宋体" w:cs="宋体"/>
              </w:rPr>
              <w:t xml:space="preserve">5.3.1 </w:t>
            </w:r>
            <w:r w:rsidR="0001392C">
              <w:rPr>
                <w:rFonts w:hint="eastAsia"/>
              </w:rPr>
              <w:t>明确参与的权利与义务</w:t>
            </w:r>
            <w:r w:rsidR="0001392C">
              <w:tab/>
            </w:r>
            <w:fldSimple w:instr=" PAGEREF _Toc10446 ">
              <w:r w:rsidR="0001392C">
                <w:t>19</w:t>
              </w:r>
            </w:fldSimple>
          </w:hyperlink>
        </w:p>
        <w:p w14:paraId="6DA9127D" w14:textId="77777777" w:rsidR="00F56A09" w:rsidRDefault="005267CE">
          <w:pPr>
            <w:pStyle w:val="TOC3"/>
            <w:tabs>
              <w:tab w:val="right" w:leader="dot" w:pos="8306"/>
            </w:tabs>
            <w:spacing w:line="360" w:lineRule="auto"/>
          </w:pPr>
          <w:hyperlink w:anchor="_Toc26730" w:history="1">
            <w:r w:rsidR="0001392C">
              <w:rPr>
                <w:rFonts w:ascii="宋体" w:eastAsia="宋体" w:hAnsi="宋体" w:cs="宋体"/>
              </w:rPr>
              <w:t xml:space="preserve">5.3.2 </w:t>
            </w:r>
            <w:r w:rsidR="0001392C">
              <w:rPr>
                <w:rFonts w:hint="eastAsia"/>
              </w:rPr>
              <w:t>提高参与的主动性</w:t>
            </w:r>
            <w:r w:rsidR="0001392C">
              <w:tab/>
            </w:r>
            <w:fldSimple w:instr=" PAGEREF _Toc26730 ">
              <w:r w:rsidR="0001392C">
                <w:t>19</w:t>
              </w:r>
            </w:fldSimple>
          </w:hyperlink>
        </w:p>
        <w:p w14:paraId="0A372878" w14:textId="77777777" w:rsidR="00F56A09" w:rsidRDefault="005267CE">
          <w:pPr>
            <w:pStyle w:val="TOC3"/>
            <w:tabs>
              <w:tab w:val="right" w:leader="dot" w:pos="8306"/>
            </w:tabs>
            <w:spacing w:line="360" w:lineRule="auto"/>
          </w:pPr>
          <w:hyperlink w:anchor="_Toc10643" w:history="1">
            <w:r w:rsidR="0001392C">
              <w:rPr>
                <w:rFonts w:ascii="宋体" w:eastAsia="宋体" w:hAnsi="宋体" w:cs="宋体"/>
              </w:rPr>
              <w:t xml:space="preserve">5.3.3 </w:t>
            </w:r>
            <w:r w:rsidR="0001392C">
              <w:rPr>
                <w:rFonts w:hint="eastAsia"/>
              </w:rPr>
              <w:t>努力提升个人素质</w:t>
            </w:r>
            <w:r w:rsidR="0001392C">
              <w:tab/>
            </w:r>
            <w:fldSimple w:instr=" PAGEREF _Toc10643 ">
              <w:r w:rsidR="0001392C">
                <w:t>19</w:t>
              </w:r>
            </w:fldSimple>
          </w:hyperlink>
        </w:p>
        <w:p w14:paraId="01183C2B" w14:textId="77777777" w:rsidR="00F56A09" w:rsidRDefault="005267CE">
          <w:pPr>
            <w:pStyle w:val="TOC2"/>
            <w:tabs>
              <w:tab w:val="right" w:leader="dot" w:pos="8306"/>
            </w:tabs>
            <w:spacing w:line="360" w:lineRule="auto"/>
          </w:pPr>
          <w:hyperlink w:anchor="_Toc8018" w:history="1">
            <w:r w:rsidR="0001392C">
              <w:rPr>
                <w:rFonts w:ascii="宋体" w:eastAsia="宋体" w:hAnsi="宋体" w:cs="宋体"/>
              </w:rPr>
              <w:t xml:space="preserve">5.4 </w:t>
            </w:r>
            <w:r w:rsidR="0001392C">
              <w:rPr>
                <w:rFonts w:hint="eastAsia"/>
              </w:rPr>
              <w:t>学生层面</w:t>
            </w:r>
            <w:r w:rsidR="0001392C">
              <w:tab/>
            </w:r>
            <w:fldSimple w:instr=" PAGEREF _Toc8018 ">
              <w:r w:rsidR="0001392C">
                <w:t>20</w:t>
              </w:r>
            </w:fldSimple>
          </w:hyperlink>
        </w:p>
        <w:p w14:paraId="19C8F66B" w14:textId="77777777" w:rsidR="00F56A09" w:rsidRDefault="005267CE">
          <w:pPr>
            <w:pStyle w:val="TOC3"/>
            <w:tabs>
              <w:tab w:val="right" w:leader="dot" w:pos="8306"/>
            </w:tabs>
            <w:spacing w:line="360" w:lineRule="auto"/>
          </w:pPr>
          <w:hyperlink w:anchor="_Toc9940" w:history="1">
            <w:r w:rsidR="0001392C">
              <w:rPr>
                <w:rFonts w:ascii="宋体" w:eastAsia="宋体" w:hAnsi="宋体" w:cs="宋体"/>
              </w:rPr>
              <w:t xml:space="preserve">5.4.1 </w:t>
            </w:r>
            <w:r w:rsidR="0001392C">
              <w:rPr>
                <w:rFonts w:hint="eastAsia"/>
              </w:rPr>
              <w:t>尊重学生的主体诉求</w:t>
            </w:r>
            <w:r w:rsidR="0001392C">
              <w:tab/>
            </w:r>
            <w:fldSimple w:instr=" PAGEREF _Toc9940 ">
              <w:r w:rsidR="0001392C">
                <w:t>20</w:t>
              </w:r>
            </w:fldSimple>
          </w:hyperlink>
        </w:p>
        <w:p w14:paraId="4DA23493" w14:textId="77777777" w:rsidR="00F56A09" w:rsidRDefault="005267CE">
          <w:pPr>
            <w:pStyle w:val="TOC3"/>
            <w:tabs>
              <w:tab w:val="right" w:leader="dot" w:pos="8306"/>
            </w:tabs>
            <w:spacing w:line="360" w:lineRule="auto"/>
          </w:pPr>
          <w:hyperlink w:anchor="_Toc22714" w:history="1">
            <w:r w:rsidR="0001392C">
              <w:rPr>
                <w:rFonts w:ascii="宋体" w:eastAsia="宋体" w:hAnsi="宋体" w:cs="宋体"/>
              </w:rPr>
              <w:t xml:space="preserve">5.4.2 </w:t>
            </w:r>
            <w:r w:rsidR="0001392C">
              <w:rPr>
                <w:rFonts w:hint="eastAsia"/>
              </w:rPr>
              <w:t>提高学生学习积极性</w:t>
            </w:r>
            <w:r w:rsidR="0001392C">
              <w:tab/>
            </w:r>
            <w:fldSimple w:instr=" PAGEREF _Toc22714 ">
              <w:r w:rsidR="0001392C">
                <w:t>20</w:t>
              </w:r>
            </w:fldSimple>
          </w:hyperlink>
        </w:p>
        <w:p w14:paraId="62C7B83D" w14:textId="77777777" w:rsidR="00F56A09" w:rsidRDefault="005267CE">
          <w:pPr>
            <w:pStyle w:val="TOC3"/>
            <w:tabs>
              <w:tab w:val="right" w:leader="dot" w:pos="8306"/>
            </w:tabs>
            <w:spacing w:line="360" w:lineRule="auto"/>
          </w:pPr>
          <w:hyperlink w:anchor="_Toc8625" w:history="1">
            <w:r w:rsidR="0001392C">
              <w:rPr>
                <w:rFonts w:ascii="宋体" w:eastAsia="宋体" w:hAnsi="宋体" w:cs="宋体"/>
              </w:rPr>
              <w:t xml:space="preserve">5.4.3 </w:t>
            </w:r>
            <w:r w:rsidR="0001392C">
              <w:rPr>
                <w:rFonts w:hint="eastAsia"/>
              </w:rPr>
              <w:t>摒除不良信息，创造良好环境</w:t>
            </w:r>
            <w:r w:rsidR="0001392C">
              <w:tab/>
            </w:r>
            <w:fldSimple w:instr=" PAGEREF _Toc8625 ">
              <w:r w:rsidR="0001392C">
                <w:t>20</w:t>
              </w:r>
            </w:fldSimple>
          </w:hyperlink>
        </w:p>
        <w:p w14:paraId="22F3F399" w14:textId="77777777" w:rsidR="00F56A09" w:rsidRDefault="005267CE">
          <w:pPr>
            <w:pStyle w:val="TOC3"/>
            <w:tabs>
              <w:tab w:val="right" w:leader="dot" w:pos="8306"/>
            </w:tabs>
            <w:spacing w:line="360" w:lineRule="auto"/>
          </w:pPr>
          <w:hyperlink w:anchor="_Toc17158" w:history="1">
            <w:r w:rsidR="0001392C">
              <w:rPr>
                <w:rFonts w:ascii="宋体" w:eastAsia="宋体" w:hAnsi="宋体" w:cs="宋体"/>
              </w:rPr>
              <w:t xml:space="preserve">5.4.4 </w:t>
            </w:r>
            <w:r w:rsidR="0001392C">
              <w:rPr>
                <w:rFonts w:hint="eastAsia"/>
              </w:rPr>
              <w:t>关注不同类型学生的教育</w:t>
            </w:r>
            <w:r w:rsidR="0001392C">
              <w:tab/>
            </w:r>
            <w:fldSimple w:instr=" PAGEREF _Toc17158 ">
              <w:r w:rsidR="0001392C">
                <w:t>20</w:t>
              </w:r>
            </w:fldSimple>
          </w:hyperlink>
        </w:p>
        <w:p w14:paraId="03D4FC98" w14:textId="77777777" w:rsidR="00F56A09" w:rsidRDefault="005267CE">
          <w:pPr>
            <w:pStyle w:val="TOC1"/>
            <w:tabs>
              <w:tab w:val="right" w:leader="dot" w:pos="8306"/>
            </w:tabs>
            <w:spacing w:line="360" w:lineRule="auto"/>
          </w:pPr>
          <w:hyperlink w:anchor="_Toc25041" w:history="1">
            <w:r w:rsidR="0001392C">
              <w:rPr>
                <w:rFonts w:ascii="宋体" w:eastAsia="宋体" w:hAnsi="宋体" w:cs="宋体"/>
                <w:b/>
                <w:bCs/>
              </w:rPr>
              <w:t xml:space="preserve">6 </w:t>
            </w:r>
            <w:r w:rsidR="0001392C">
              <w:rPr>
                <w:rFonts w:hint="eastAsia"/>
                <w:b/>
                <w:bCs/>
              </w:rPr>
              <w:t>结论与展望</w:t>
            </w:r>
            <w:r w:rsidR="0001392C">
              <w:tab/>
            </w:r>
            <w:fldSimple w:instr=" PAGEREF _Toc25041 ">
              <w:r w:rsidR="0001392C">
                <w:t>21</w:t>
              </w:r>
            </w:fldSimple>
          </w:hyperlink>
        </w:p>
        <w:p w14:paraId="1CEAF5B0" w14:textId="77777777" w:rsidR="00F56A09" w:rsidRDefault="005267CE">
          <w:pPr>
            <w:pStyle w:val="TOC1"/>
            <w:tabs>
              <w:tab w:val="right" w:leader="dot" w:pos="8306"/>
            </w:tabs>
            <w:spacing w:line="360" w:lineRule="auto"/>
          </w:pPr>
          <w:hyperlink w:anchor="_Toc22206" w:history="1">
            <w:r w:rsidR="0001392C">
              <w:rPr>
                <w:rFonts w:hint="eastAsia"/>
                <w:b/>
                <w:bCs/>
              </w:rPr>
              <w:t>参考文献</w:t>
            </w:r>
            <w:r w:rsidR="0001392C">
              <w:tab/>
            </w:r>
            <w:fldSimple w:instr=" PAGEREF _Toc22206 ">
              <w:r w:rsidR="0001392C">
                <w:t>22</w:t>
              </w:r>
            </w:fldSimple>
          </w:hyperlink>
        </w:p>
        <w:p w14:paraId="7CE029B1" w14:textId="77777777" w:rsidR="00F56A09" w:rsidRDefault="005267CE">
          <w:pPr>
            <w:pStyle w:val="TOC1"/>
            <w:tabs>
              <w:tab w:val="right" w:leader="dot" w:pos="8306"/>
            </w:tabs>
            <w:spacing w:line="360" w:lineRule="auto"/>
          </w:pPr>
          <w:hyperlink w:anchor="_Toc14072" w:history="1">
            <w:r w:rsidR="0001392C">
              <w:rPr>
                <w:rFonts w:hint="eastAsia"/>
                <w:b/>
                <w:bCs/>
              </w:rPr>
              <w:t>致</w:t>
            </w:r>
            <w:r w:rsidR="0001392C">
              <w:rPr>
                <w:rFonts w:hint="eastAsia"/>
                <w:b/>
                <w:bCs/>
              </w:rPr>
              <w:t xml:space="preserve">  </w:t>
            </w:r>
            <w:r w:rsidR="0001392C">
              <w:rPr>
                <w:rFonts w:hint="eastAsia"/>
                <w:b/>
                <w:bCs/>
              </w:rPr>
              <w:t>谢</w:t>
            </w:r>
            <w:r w:rsidR="0001392C">
              <w:tab/>
            </w:r>
            <w:fldSimple w:instr=" PAGEREF _Toc14072 ">
              <w:r w:rsidR="0001392C">
                <w:t>23</w:t>
              </w:r>
            </w:fldSimple>
          </w:hyperlink>
        </w:p>
        <w:p w14:paraId="3EAC5374" w14:textId="77777777" w:rsidR="00F56A09" w:rsidRDefault="005267CE">
          <w:pPr>
            <w:pStyle w:val="TOC1"/>
            <w:tabs>
              <w:tab w:val="right" w:leader="dot" w:pos="8306"/>
            </w:tabs>
            <w:spacing w:line="360" w:lineRule="auto"/>
          </w:pPr>
          <w:hyperlink w:anchor="_Toc123" w:history="1">
            <w:r w:rsidR="0001392C">
              <w:rPr>
                <w:rFonts w:asciiTheme="minorEastAsia" w:hAnsiTheme="minorEastAsia" w:cstheme="minorEastAsia" w:hint="eastAsia"/>
                <w:b/>
                <w:bCs/>
              </w:rPr>
              <w:t>附  录</w:t>
            </w:r>
            <w:r w:rsidR="0001392C">
              <w:tab/>
            </w:r>
            <w:fldSimple w:instr=" PAGEREF _Toc123 ">
              <w:r w:rsidR="0001392C">
                <w:t>24</w:t>
              </w:r>
            </w:fldSimple>
          </w:hyperlink>
        </w:p>
        <w:p w14:paraId="740A4F32" w14:textId="77777777" w:rsidR="00F56A09" w:rsidRDefault="0001392C">
          <w:pPr>
            <w:spacing w:line="360" w:lineRule="auto"/>
          </w:pPr>
          <w:r>
            <w:fldChar w:fldCharType="end"/>
          </w:r>
        </w:p>
      </w:sdtContent>
    </w:sdt>
    <w:p w14:paraId="4A8D2AFF" w14:textId="77777777" w:rsidR="00F56A09" w:rsidRDefault="00F56A09">
      <w:pPr>
        <w:sectPr w:rsidR="00F56A09">
          <w:headerReference w:type="even" r:id="rId13"/>
          <w:headerReference w:type="default" r:id="rId14"/>
          <w:pgSz w:w="11906" w:h="16838"/>
          <w:pgMar w:top="1440" w:right="1800" w:bottom="1440" w:left="1800" w:header="851" w:footer="992" w:gutter="0"/>
          <w:cols w:space="425"/>
          <w:docGrid w:type="lines" w:linePitch="312"/>
        </w:sectPr>
      </w:pPr>
    </w:p>
    <w:p w14:paraId="24B75FF7" w14:textId="77777777" w:rsidR="00F56A09" w:rsidRDefault="0001392C">
      <w:pPr>
        <w:pStyle w:val="af"/>
      </w:pPr>
      <w:bookmarkStart w:id="0" w:name="_Toc14618"/>
      <w:bookmarkStart w:id="1" w:name="_Toc19696"/>
      <w:r>
        <w:rPr>
          <w:rFonts w:hint="eastAsia"/>
        </w:rPr>
        <w:lastRenderedPageBreak/>
        <w:t>摘</w:t>
      </w:r>
      <w:r>
        <w:rPr>
          <w:rFonts w:hint="eastAsia"/>
        </w:rPr>
        <w:t xml:space="preserve">  </w:t>
      </w:r>
      <w:r>
        <w:rPr>
          <w:rFonts w:hint="eastAsia"/>
        </w:rPr>
        <w:t>要</w:t>
      </w:r>
      <w:bookmarkEnd w:id="0"/>
      <w:bookmarkEnd w:id="1"/>
    </w:p>
    <w:p w14:paraId="29E94CB7" w14:textId="77777777" w:rsidR="00F56A09" w:rsidRDefault="0001392C">
      <w:pPr>
        <w:spacing w:line="360" w:lineRule="auto"/>
        <w:ind w:firstLineChars="200" w:firstLine="420"/>
        <w:rPr>
          <w:rFonts w:ascii="仿宋" w:eastAsia="仿宋" w:hAnsi="仿宋" w:cs="仿宋"/>
          <w:szCs w:val="21"/>
        </w:rPr>
      </w:pPr>
      <w:r>
        <w:rPr>
          <w:rFonts w:ascii="仿宋" w:eastAsia="仿宋" w:hAnsi="仿宋" w:cs="仿宋" w:hint="eastAsia"/>
          <w:szCs w:val="21"/>
        </w:rPr>
        <w:t>民工子弟作为特殊的群体，能否公平地享受义务教育的权利，能否真正实现素质教育，家校合作起着至关重要的作用。本研究采用线上问卷调查方法，以宁波市某区的某民工子弟学校273名学生家长及27位老师为调查对象，研究发现民工子弟学校的家长文化水平偏低，家庭构成复杂；家长与老师之间的联系方式单一且次数较少；家长对自己孩子的了解不够透彻且不善于沟通等因素仍在</w:t>
      </w:r>
      <w:proofErr w:type="gramStart"/>
      <w:r>
        <w:rPr>
          <w:rFonts w:ascii="仿宋" w:eastAsia="仿宋" w:hAnsi="仿宋" w:cs="仿宋" w:hint="eastAsia"/>
          <w:szCs w:val="21"/>
        </w:rPr>
        <w:t>影响家</w:t>
      </w:r>
      <w:proofErr w:type="gramEnd"/>
      <w:r>
        <w:rPr>
          <w:rFonts w:ascii="仿宋" w:eastAsia="仿宋" w:hAnsi="仿宋" w:cs="仿宋" w:hint="eastAsia"/>
          <w:szCs w:val="21"/>
        </w:rPr>
        <w:t>校合作。为了更好地</w:t>
      </w:r>
      <w:proofErr w:type="gramStart"/>
      <w:r>
        <w:rPr>
          <w:rFonts w:ascii="仿宋" w:eastAsia="仿宋" w:hAnsi="仿宋" w:cs="仿宋" w:hint="eastAsia"/>
          <w:szCs w:val="21"/>
        </w:rPr>
        <w:t>促进家</w:t>
      </w:r>
      <w:proofErr w:type="gramEnd"/>
      <w:r>
        <w:rPr>
          <w:rFonts w:ascii="仿宋" w:eastAsia="仿宋" w:hAnsi="仿宋" w:cs="仿宋" w:hint="eastAsia"/>
          <w:szCs w:val="21"/>
        </w:rPr>
        <w:t>校合作，应从学校、老师、家庭、学生等多方面进行改进，完善学校制度；提高家长</w:t>
      </w:r>
      <w:proofErr w:type="gramStart"/>
      <w:r>
        <w:rPr>
          <w:rFonts w:ascii="仿宋" w:eastAsia="仿宋" w:hAnsi="仿宋" w:cs="仿宋" w:hint="eastAsia"/>
          <w:szCs w:val="21"/>
        </w:rPr>
        <w:t>参与家</w:t>
      </w:r>
      <w:proofErr w:type="gramEnd"/>
      <w:r>
        <w:rPr>
          <w:rFonts w:ascii="仿宋" w:eastAsia="仿宋" w:hAnsi="仿宋" w:cs="仿宋" w:hint="eastAsia"/>
          <w:szCs w:val="21"/>
        </w:rPr>
        <w:t>校合作的积极性；同时加强对家长培训；提高学生学习积极性等方式方法，才能更好地</w:t>
      </w:r>
      <w:proofErr w:type="gramStart"/>
      <w:r>
        <w:rPr>
          <w:rFonts w:ascii="仿宋" w:eastAsia="仿宋" w:hAnsi="仿宋" w:cs="仿宋" w:hint="eastAsia"/>
          <w:szCs w:val="21"/>
        </w:rPr>
        <w:t>提升家</w:t>
      </w:r>
      <w:proofErr w:type="gramEnd"/>
      <w:r>
        <w:rPr>
          <w:rFonts w:ascii="仿宋" w:eastAsia="仿宋" w:hAnsi="仿宋" w:cs="仿宋" w:hint="eastAsia"/>
          <w:szCs w:val="21"/>
        </w:rPr>
        <w:t>校合作。</w:t>
      </w:r>
    </w:p>
    <w:p w14:paraId="7630D4FB" w14:textId="77777777" w:rsidR="00F56A09" w:rsidRDefault="00F56A09">
      <w:pPr>
        <w:spacing w:line="360" w:lineRule="auto"/>
        <w:ind w:firstLineChars="200" w:firstLine="420"/>
        <w:rPr>
          <w:rFonts w:ascii="仿宋" w:eastAsia="仿宋" w:hAnsi="仿宋" w:cs="仿宋"/>
          <w:szCs w:val="21"/>
        </w:rPr>
      </w:pPr>
    </w:p>
    <w:p w14:paraId="4A678C7B" w14:textId="77777777" w:rsidR="00F56A09" w:rsidRDefault="0001392C">
      <w:pPr>
        <w:spacing w:line="360" w:lineRule="auto"/>
        <w:ind w:firstLineChars="200" w:firstLine="360"/>
        <w:rPr>
          <w:rFonts w:ascii="仿宋" w:eastAsia="仿宋" w:hAnsi="仿宋" w:cs="仿宋"/>
          <w:color w:val="FF0000"/>
          <w:szCs w:val="21"/>
        </w:rPr>
      </w:pPr>
      <w:r>
        <w:rPr>
          <w:rFonts w:ascii="宋体" w:hint="eastAsia"/>
          <w:sz w:val="18"/>
        </w:rPr>
        <w:t>【</w:t>
      </w:r>
      <w:r>
        <w:rPr>
          <w:rFonts w:ascii="宋体" w:hint="eastAsia"/>
          <w:b/>
          <w:bCs/>
          <w:sz w:val="18"/>
        </w:rPr>
        <w:t>关键词</w:t>
      </w:r>
      <w:r>
        <w:rPr>
          <w:rFonts w:ascii="宋体" w:hint="eastAsia"/>
          <w:sz w:val="18"/>
        </w:rPr>
        <w:t>】</w:t>
      </w:r>
      <w:r>
        <w:rPr>
          <w:rFonts w:ascii="仿宋" w:eastAsia="仿宋" w:hAnsi="仿宋" w:cs="仿宋" w:hint="eastAsia"/>
          <w:szCs w:val="21"/>
        </w:rPr>
        <w:t>民工子弟学校；家校合作；调查研究。</w:t>
      </w:r>
    </w:p>
    <w:p w14:paraId="018528B9" w14:textId="77777777" w:rsidR="00F56A09" w:rsidRDefault="00F56A09"/>
    <w:p w14:paraId="6C77F31B" w14:textId="77777777" w:rsidR="00F56A09" w:rsidRDefault="00F56A09">
      <w:pPr>
        <w:sectPr w:rsidR="00F56A09">
          <w:footerReference w:type="even" r:id="rId15"/>
          <w:footerReference w:type="default" r:id="rId16"/>
          <w:pgSz w:w="11906" w:h="16838"/>
          <w:pgMar w:top="1440" w:right="1800" w:bottom="1440" w:left="1800" w:header="851" w:footer="992" w:gutter="0"/>
          <w:pgNumType w:fmt="upperRoman" w:start="1"/>
          <w:cols w:space="425"/>
          <w:docGrid w:type="lines" w:linePitch="312"/>
        </w:sectPr>
      </w:pPr>
    </w:p>
    <w:p w14:paraId="50B651F6" w14:textId="77777777" w:rsidR="00F56A09" w:rsidRDefault="0001392C">
      <w:pPr>
        <w:pStyle w:val="af"/>
      </w:pPr>
      <w:bookmarkStart w:id="2" w:name="_Toc31421"/>
      <w:bookmarkStart w:id="3" w:name="_Toc13071"/>
      <w:r>
        <w:rPr>
          <w:rFonts w:hint="eastAsia"/>
        </w:rPr>
        <w:lastRenderedPageBreak/>
        <w:t>Abstract</w:t>
      </w:r>
      <w:bookmarkEnd w:id="2"/>
      <w:bookmarkEnd w:id="3"/>
    </w:p>
    <w:p w14:paraId="7D73392F" w14:textId="77777777" w:rsidR="00F56A09" w:rsidRDefault="0001392C">
      <w:pPr>
        <w:spacing w:line="360" w:lineRule="auto"/>
        <w:ind w:firstLineChars="200" w:firstLine="420"/>
        <w:rPr>
          <w:rFonts w:ascii="仿宋_GB2312" w:eastAsia="仿宋_GB2312"/>
          <w:szCs w:val="21"/>
        </w:rPr>
      </w:pPr>
      <w:r>
        <w:rPr>
          <w:rFonts w:ascii="Times New Roman" w:eastAsia="仿宋_GB2312" w:hAnsi="Times New Roman" w:cs="Times New Roman"/>
          <w:szCs w:val="21"/>
        </w:rPr>
        <w:t>As a special group, the children of migrant workers can enjoy the right of compulsory education fairly, and can realize the quality education really. The cooperation between home and school plays a crucial role. In this study, 273 parents and 27 teachers of a migrant children's school in a district of Ningbo were selected as the subjects. It was found that the parents' education level of migrant children's school was low and the family structure was complex; the contact ways between parents and teachers were single and less frequently; parents didn't understand their children thoroughly and were not good at communication It affects home school cooperation. In order to better promote home school cooperation, we should improve school, teachers, families, students and other aspects to improve the school system; improve the enthusiasm of parents to participate in home school cooperation; at the same time, strengthen the training of parents; improve the enthusiasm of students to learn and other ways and means to better enhance home school cooperation.</w:t>
      </w:r>
    </w:p>
    <w:p w14:paraId="4865B2B7" w14:textId="77777777" w:rsidR="00F56A09" w:rsidRDefault="00F56A09">
      <w:pPr>
        <w:spacing w:line="360" w:lineRule="auto"/>
        <w:ind w:firstLineChars="200" w:firstLine="420"/>
        <w:rPr>
          <w:rFonts w:ascii="仿宋_GB2312" w:eastAsia="仿宋_GB2312"/>
          <w:szCs w:val="21"/>
        </w:rPr>
      </w:pPr>
    </w:p>
    <w:p w14:paraId="0085ED07" w14:textId="77777777" w:rsidR="00F56A09" w:rsidRDefault="0001392C">
      <w:pPr>
        <w:spacing w:line="360" w:lineRule="auto"/>
        <w:ind w:firstLineChars="200" w:firstLine="420"/>
        <w:rPr>
          <w:rFonts w:ascii="仿宋" w:eastAsia="仿宋_GB2312" w:hAnsi="仿宋" w:cs="仿宋"/>
          <w:color w:val="FF0000"/>
          <w:szCs w:val="21"/>
        </w:rPr>
      </w:pPr>
      <w:r>
        <w:rPr>
          <w:rFonts w:ascii="Times New Roman" w:hAnsi="Times New Roman" w:cs="Times New Roman"/>
          <w:szCs w:val="21"/>
        </w:rPr>
        <w:t>【</w:t>
      </w:r>
      <w:r>
        <w:rPr>
          <w:rFonts w:ascii="Times New Roman" w:hAnsi="Times New Roman" w:cs="Times New Roman"/>
          <w:b/>
          <w:bCs/>
          <w:szCs w:val="21"/>
        </w:rPr>
        <w:t>Key Words</w:t>
      </w:r>
      <w:r>
        <w:rPr>
          <w:rFonts w:ascii="Times New Roman" w:hAnsi="Times New Roman" w:cs="Times New Roman"/>
          <w:szCs w:val="21"/>
        </w:rPr>
        <w:t>】</w:t>
      </w:r>
      <w:r>
        <w:rPr>
          <w:rFonts w:ascii="Times New Roman" w:hAnsi="Times New Roman" w:cs="Times New Roman"/>
          <w:szCs w:val="21"/>
        </w:rPr>
        <w:t xml:space="preserve"> </w:t>
      </w:r>
      <w:r>
        <w:rPr>
          <w:rFonts w:ascii="Times New Roman" w:eastAsia="仿宋_GB2312" w:hAnsi="Times New Roman" w:cs="Times New Roman"/>
          <w:szCs w:val="21"/>
        </w:rPr>
        <w:t>Migrant children's school</w:t>
      </w:r>
      <w:r>
        <w:rPr>
          <w:rFonts w:ascii="Times New Roman" w:eastAsia="仿宋_GB2312" w:hAnsi="Times New Roman" w:cs="Times New Roman"/>
          <w:szCs w:val="21"/>
        </w:rPr>
        <w:t>；</w:t>
      </w:r>
      <w:r>
        <w:rPr>
          <w:rFonts w:ascii="Times New Roman" w:eastAsia="仿宋_GB2312" w:hAnsi="Times New Roman" w:cs="Times New Roman"/>
          <w:szCs w:val="21"/>
        </w:rPr>
        <w:t>Home school cooperation</w:t>
      </w:r>
      <w:r>
        <w:rPr>
          <w:rFonts w:ascii="Times New Roman" w:eastAsia="仿宋_GB2312" w:hAnsi="Times New Roman" w:cs="Times New Roman"/>
          <w:szCs w:val="21"/>
        </w:rPr>
        <w:t>；</w:t>
      </w:r>
      <w:r>
        <w:rPr>
          <w:rFonts w:ascii="Times New Roman" w:eastAsia="仿宋_GB2312" w:hAnsi="Times New Roman" w:cs="Times New Roman"/>
          <w:szCs w:val="21"/>
        </w:rPr>
        <w:t>Investigation and research.</w:t>
      </w:r>
    </w:p>
    <w:p w14:paraId="2CE2D127" w14:textId="77777777" w:rsidR="00F56A09" w:rsidRDefault="00F56A09"/>
    <w:p w14:paraId="147E9412" w14:textId="77777777" w:rsidR="00F56A09" w:rsidRDefault="00F56A09">
      <w:pPr>
        <w:sectPr w:rsidR="00F56A09">
          <w:footerReference w:type="even" r:id="rId17"/>
          <w:footerReference w:type="default" r:id="rId18"/>
          <w:pgSz w:w="11906" w:h="16838"/>
          <w:pgMar w:top="1440" w:right="1800" w:bottom="1440" w:left="1800" w:header="851" w:footer="992" w:gutter="0"/>
          <w:pgNumType w:fmt="upperRoman"/>
          <w:cols w:space="425"/>
          <w:docGrid w:type="lines" w:linePitch="312"/>
        </w:sectPr>
      </w:pPr>
    </w:p>
    <w:p w14:paraId="57033FC8" w14:textId="77777777" w:rsidR="00F56A09" w:rsidRDefault="0001392C">
      <w:pPr>
        <w:pStyle w:val="a"/>
      </w:pPr>
      <w:bookmarkStart w:id="4" w:name="_Toc761"/>
      <w:bookmarkStart w:id="5" w:name="_Toc9136"/>
      <w:proofErr w:type="gramStart"/>
      <w:r>
        <w:rPr>
          <w:rFonts w:hint="eastAsia"/>
        </w:rPr>
        <w:lastRenderedPageBreak/>
        <w:t>绪</w:t>
      </w:r>
      <w:proofErr w:type="gramEnd"/>
      <w:r>
        <w:rPr>
          <w:rFonts w:hint="eastAsia"/>
        </w:rPr>
        <w:t xml:space="preserve">  </w:t>
      </w:r>
      <w:r>
        <w:rPr>
          <w:rFonts w:hint="eastAsia"/>
        </w:rPr>
        <w:t>论</w:t>
      </w:r>
      <w:bookmarkEnd w:id="4"/>
      <w:bookmarkEnd w:id="5"/>
    </w:p>
    <w:p w14:paraId="32B2B78F" w14:textId="77777777" w:rsidR="00F56A09" w:rsidRDefault="0001392C">
      <w:pPr>
        <w:pStyle w:val="a0"/>
      </w:pPr>
      <w:bookmarkStart w:id="6" w:name="_Toc31815"/>
      <w:bookmarkStart w:id="7" w:name="_Toc31935"/>
      <w:r>
        <w:rPr>
          <w:rFonts w:hint="eastAsia"/>
        </w:rPr>
        <w:t>研究背景</w:t>
      </w:r>
      <w:bookmarkEnd w:id="6"/>
      <w:bookmarkEnd w:id="7"/>
    </w:p>
    <w:p w14:paraId="0D38A74B" w14:textId="77777777" w:rsidR="00F56A09" w:rsidRDefault="0001392C">
      <w:pPr>
        <w:pStyle w:val="af0"/>
        <w:ind w:firstLine="420"/>
      </w:pPr>
      <w:r>
        <w:rPr>
          <w:rFonts w:hint="eastAsia"/>
        </w:rPr>
        <w:t>教育是人类有目的地培养人的一种社会活动，是传承文化，传递生产与社会生活经验的一种途径。一个人只有明白自己的责任和义务，才能有成为一个有用的人的前提，只有完成自己的责任和义务才能成为一个有用的人。</w:t>
      </w:r>
    </w:p>
    <w:p w14:paraId="5176A084" w14:textId="77777777" w:rsidR="00F56A09" w:rsidRDefault="0001392C">
      <w:pPr>
        <w:pStyle w:val="af0"/>
        <w:ind w:firstLine="420"/>
      </w:pPr>
      <w:r>
        <w:rPr>
          <w:rFonts w:hint="eastAsia"/>
        </w:rPr>
        <w:t>苏霍姆林斯基在《给教师的一百条建议》</w:t>
      </w:r>
      <w:r>
        <w:rPr>
          <w:rStyle w:val="ad"/>
          <w:rFonts w:hint="eastAsia"/>
        </w:rPr>
        <w:footnoteReference w:id="1"/>
      </w:r>
      <w:r>
        <w:rPr>
          <w:rFonts w:hint="eastAsia"/>
        </w:rPr>
        <w:t>中指出：“教育的效果取决于学校和家庭的教育影响的一致性，如果没有这种一致性，那么学校的教育教学过程就会像纸做的房子一样容易倒塌。”“家校合作”是新课</w:t>
      </w:r>
      <w:proofErr w:type="gramStart"/>
      <w:r>
        <w:rPr>
          <w:rFonts w:hint="eastAsia"/>
        </w:rPr>
        <w:t>标背景</w:t>
      </w:r>
      <w:proofErr w:type="gramEnd"/>
      <w:r>
        <w:rPr>
          <w:rFonts w:hint="eastAsia"/>
        </w:rPr>
        <w:t>下一种大力提倡的新型教育模式，其对于孩子的健康全面化发展有着不可忽视的推动作用。高度重视家长在家校合作中的主体性作用，并采取科学有效的合作模式以及教育方法，才能达到更加理想的教育目的。在新课程改革的背景下，为了培养德智体美劳全面发展的学生，越来越多的学校开始重视家校合作。</w:t>
      </w:r>
    </w:p>
    <w:p w14:paraId="4EF8D19A" w14:textId="77777777" w:rsidR="00F56A09" w:rsidRDefault="0001392C">
      <w:pPr>
        <w:pStyle w:val="af0"/>
        <w:ind w:firstLine="420"/>
      </w:pPr>
      <w:r>
        <w:rPr>
          <w:rFonts w:hint="eastAsia"/>
        </w:rPr>
        <w:t>随着社会主义现代化建设的需要，城市化、城镇</w:t>
      </w:r>
      <w:proofErr w:type="gramStart"/>
      <w:r>
        <w:rPr>
          <w:rFonts w:hint="eastAsia"/>
        </w:rPr>
        <w:t>化快速</w:t>
      </w:r>
      <w:proofErr w:type="gramEnd"/>
      <w:r>
        <w:rPr>
          <w:rFonts w:hint="eastAsia"/>
        </w:rPr>
        <w:t>发展，大量农民为寻求发展，纷纷进城务工，掀起了一阵农民工进城的热潮。随着农民工的大量进城，出现了一系列的社会问题。</w:t>
      </w:r>
      <w:proofErr w:type="gramStart"/>
      <w:r>
        <w:rPr>
          <w:rFonts w:hint="eastAsia"/>
        </w:rPr>
        <w:t>其中解决</w:t>
      </w:r>
      <w:proofErr w:type="gramEnd"/>
      <w:r>
        <w:rPr>
          <w:rFonts w:hint="eastAsia"/>
        </w:rPr>
        <w:t>他们的子女受教育问题刻不容缓，于是民工子弟学校应运而生。民工子弟学校在承担农民工儿童义务教育的同时，受到了各种不公平待遇，前景堪忧，且民工子弟学校的家长们忙于工作的同时却不能兼顾孩子的学习使得民工子弟学校家校合作的开展尤为艰难。探索民工子女学校现状，找到问题及时提出解决措施，真正有效地解决民工子女教育问题和家校合作刻不容缓。因此，本论文将就民工子弟学校家校合作问题的现状、问题和对策进行研究。</w:t>
      </w:r>
    </w:p>
    <w:p w14:paraId="3A8DDF21" w14:textId="77777777" w:rsidR="00F56A09" w:rsidRDefault="0001392C">
      <w:pPr>
        <w:pStyle w:val="a0"/>
      </w:pPr>
      <w:bookmarkStart w:id="8" w:name="_Toc23912"/>
      <w:bookmarkStart w:id="9" w:name="_Toc17801"/>
      <w:r>
        <w:rPr>
          <w:rFonts w:hint="eastAsia"/>
        </w:rPr>
        <w:t>研究意义</w:t>
      </w:r>
      <w:bookmarkEnd w:id="8"/>
      <w:bookmarkEnd w:id="9"/>
    </w:p>
    <w:p w14:paraId="6FB5DB30" w14:textId="77777777" w:rsidR="00F56A09" w:rsidRDefault="0001392C">
      <w:pPr>
        <w:pStyle w:val="af0"/>
        <w:ind w:firstLine="420"/>
      </w:pPr>
      <w:r>
        <w:rPr>
          <w:rFonts w:hint="eastAsia"/>
        </w:rPr>
        <w:t>当前阶段，民工子弟学校的学生教育存在</w:t>
      </w:r>
      <w:proofErr w:type="gramStart"/>
      <w:r>
        <w:rPr>
          <w:rFonts w:hint="eastAsia"/>
        </w:rPr>
        <w:t>不</w:t>
      </w:r>
      <w:proofErr w:type="gramEnd"/>
      <w:r>
        <w:rPr>
          <w:rFonts w:hint="eastAsia"/>
        </w:rPr>
        <w:t>均衡的问题，学校方面对于学生的管理难度也逐渐提升。为了能够使民工子弟学校教育走出瓶颈，进行家校合作十分必要。苏霍姆林斯基曾说过，“儿童只有在学校与家庭结合的状态下得到教育，才能实现自身的全面发展。学校与家庭除了要信念一致之外，出发点也要相同，不管是在教育最终目的还是实施策略上，均不会出现分歧。”由此可见，家庭与学校之间互相配合，进行分工合作，这也是推动民工子弟学校学生综合性发展的一项重要措施。研究民工子弟学校的现状与问题，找出相应的对策，可以在今后的家校合作中起到巨大的作用，能够实现学生的健康成长，帮助家长提升教</w:t>
      </w:r>
      <w:r>
        <w:rPr>
          <w:rFonts w:hint="eastAsia"/>
        </w:rPr>
        <w:lastRenderedPageBreak/>
        <w:t>育水平，且为优化学校教育奠定了基础。</w:t>
      </w:r>
    </w:p>
    <w:p w14:paraId="2EA6B75A" w14:textId="77777777" w:rsidR="00F56A09" w:rsidRDefault="0001392C">
      <w:pPr>
        <w:pStyle w:val="a"/>
      </w:pPr>
      <w:bookmarkStart w:id="10" w:name="_Toc29150"/>
      <w:bookmarkStart w:id="11" w:name="_Toc18605"/>
      <w:r>
        <w:rPr>
          <w:rFonts w:hint="eastAsia"/>
        </w:rPr>
        <w:t>文献综述</w:t>
      </w:r>
      <w:bookmarkEnd w:id="10"/>
      <w:bookmarkEnd w:id="11"/>
    </w:p>
    <w:p w14:paraId="4CD4B55C" w14:textId="77777777" w:rsidR="00F56A09" w:rsidRDefault="0001392C">
      <w:pPr>
        <w:pStyle w:val="a0"/>
      </w:pPr>
      <w:bookmarkStart w:id="12" w:name="_Toc25440"/>
      <w:bookmarkStart w:id="13" w:name="_Toc26422"/>
      <w:r>
        <w:rPr>
          <w:rFonts w:hint="eastAsia"/>
        </w:rPr>
        <w:t>核心概念界定</w:t>
      </w:r>
      <w:bookmarkEnd w:id="12"/>
      <w:bookmarkEnd w:id="13"/>
    </w:p>
    <w:p w14:paraId="173E7712" w14:textId="77777777" w:rsidR="00F56A09" w:rsidRDefault="0001392C">
      <w:pPr>
        <w:pStyle w:val="a1"/>
      </w:pPr>
      <w:bookmarkStart w:id="14" w:name="_Toc19358"/>
      <w:bookmarkStart w:id="15" w:name="_Toc1456"/>
      <w:r>
        <w:rPr>
          <w:rFonts w:hint="eastAsia"/>
        </w:rPr>
        <w:t>民工子弟学校</w:t>
      </w:r>
      <w:bookmarkEnd w:id="14"/>
      <w:bookmarkEnd w:id="15"/>
    </w:p>
    <w:p w14:paraId="526AAF8D" w14:textId="77777777" w:rsidR="00F56A09" w:rsidRDefault="0001392C">
      <w:pPr>
        <w:pStyle w:val="af0"/>
        <w:ind w:firstLine="420"/>
      </w:pPr>
      <w:r>
        <w:rPr>
          <w:rFonts w:hint="eastAsia"/>
        </w:rPr>
        <w:t>民工子弟学校是城市为解决外来进城务工人员子女就学开办的学校，这些学校有公办的也有私立的，但大部分都经过相关教育部门资质认证。</w:t>
      </w:r>
    </w:p>
    <w:p w14:paraId="61DD8F09" w14:textId="77777777" w:rsidR="00F56A09" w:rsidRDefault="0001392C">
      <w:pPr>
        <w:pStyle w:val="a1"/>
      </w:pPr>
      <w:bookmarkStart w:id="16" w:name="_Toc16451"/>
      <w:bookmarkStart w:id="17" w:name="_Toc9780"/>
      <w:r>
        <w:rPr>
          <w:rFonts w:hint="eastAsia"/>
        </w:rPr>
        <w:t>家校合作</w:t>
      </w:r>
      <w:bookmarkEnd w:id="16"/>
      <w:bookmarkEnd w:id="17"/>
    </w:p>
    <w:p w14:paraId="0BC52BCE" w14:textId="77777777" w:rsidR="00F56A09" w:rsidRDefault="0001392C">
      <w:pPr>
        <w:pStyle w:val="af0"/>
        <w:ind w:firstLine="420"/>
      </w:pPr>
      <w:r>
        <w:rPr>
          <w:rFonts w:hint="eastAsia"/>
        </w:rPr>
        <w:t>家校合作，顾名思义就是家庭教育和学校教育的结合，共同承担教育孩子的重任。是由教育合力中的以父母为代表的家长和以学校教师和管理者为代表的教育工作者共同组合而成，以完善学校教育工作、促进学生的全面发展为目标，以学校为</w:t>
      </w:r>
      <w:proofErr w:type="gramStart"/>
      <w:r>
        <w:rPr>
          <w:rFonts w:hint="eastAsia"/>
        </w:rPr>
        <w:t>主体场域</w:t>
      </w:r>
      <w:proofErr w:type="gramEnd"/>
      <w:r>
        <w:rPr>
          <w:rFonts w:hint="eastAsia"/>
        </w:rPr>
        <w:t>，家庭和社会各方面共同参与的一种双向互动活动。</w:t>
      </w:r>
    </w:p>
    <w:p w14:paraId="262E4804" w14:textId="77777777" w:rsidR="00F56A09" w:rsidRDefault="0001392C">
      <w:pPr>
        <w:pStyle w:val="a0"/>
      </w:pPr>
      <w:bookmarkStart w:id="18" w:name="_Toc28451"/>
      <w:bookmarkStart w:id="19" w:name="_Toc21058"/>
      <w:r>
        <w:rPr>
          <w:rFonts w:hint="eastAsia"/>
        </w:rPr>
        <w:t>国内外研究现状</w:t>
      </w:r>
      <w:bookmarkEnd w:id="18"/>
      <w:bookmarkEnd w:id="19"/>
    </w:p>
    <w:p w14:paraId="588D948C" w14:textId="77777777" w:rsidR="00F56A09" w:rsidRDefault="0001392C">
      <w:pPr>
        <w:pStyle w:val="a1"/>
      </w:pPr>
      <w:bookmarkStart w:id="20" w:name="_Toc15688"/>
      <w:bookmarkStart w:id="21" w:name="_Toc24823"/>
      <w:r>
        <w:rPr>
          <w:rFonts w:hint="eastAsia"/>
        </w:rPr>
        <w:t>家校合作的模式</w:t>
      </w:r>
      <w:bookmarkEnd w:id="20"/>
      <w:bookmarkEnd w:id="21"/>
    </w:p>
    <w:p w14:paraId="4A88A98F" w14:textId="77777777" w:rsidR="00F56A09" w:rsidRDefault="0001392C">
      <w:pPr>
        <w:pStyle w:val="af0"/>
        <w:ind w:firstLine="420"/>
      </w:pPr>
      <w:r>
        <w:rPr>
          <w:rFonts w:hint="eastAsia"/>
        </w:rPr>
        <w:t>学者马忠虎在其《家校合作》</w:t>
      </w:r>
      <w:r>
        <w:rPr>
          <w:rStyle w:val="ad"/>
          <w:rFonts w:hint="eastAsia"/>
        </w:rPr>
        <w:footnoteReference w:id="2"/>
      </w:r>
      <w:r>
        <w:rPr>
          <w:rFonts w:hint="eastAsia"/>
        </w:rPr>
        <w:t>一书中将家校合作的模式分为两类：（</w:t>
      </w:r>
      <w:r>
        <w:rPr>
          <w:rFonts w:hint="eastAsia"/>
        </w:rPr>
        <w:t>1</w:t>
      </w:r>
      <w:r>
        <w:rPr>
          <w:rFonts w:hint="eastAsia"/>
        </w:rPr>
        <w:t>）“以校为本”的家校合作模式。要求在家校合作中，围绕学校开展各种教育活动，此模式包括家长到校参观访问；建立参与家委会；召开家长会等。（</w:t>
      </w:r>
      <w:r>
        <w:rPr>
          <w:rFonts w:hint="eastAsia"/>
        </w:rPr>
        <w:t>2</w:t>
      </w:r>
      <w:r>
        <w:rPr>
          <w:rFonts w:hint="eastAsia"/>
        </w:rPr>
        <w:t>）“以家为本”的家校合作模式。此模式要求家校合作中，围绕家庭开展各种教育活动。主要包括选择家长教育辅助人员；建立社区家长与儿童发展中心和家长咨询委员会；开展家庭学习活动和家长教育辅助人员对家长进行教育技能培训等。</w:t>
      </w:r>
    </w:p>
    <w:p w14:paraId="77DD9F99" w14:textId="77777777" w:rsidR="00F56A09" w:rsidRDefault="0001392C">
      <w:pPr>
        <w:pStyle w:val="af0"/>
        <w:ind w:firstLine="420"/>
      </w:pPr>
      <w:r>
        <w:rPr>
          <w:rFonts w:hint="eastAsia"/>
        </w:rPr>
        <w:t>浙江大学刘力教授将家长参与的活动形式分为三个层次：（</w:t>
      </w:r>
      <w:r>
        <w:rPr>
          <w:rFonts w:hint="eastAsia"/>
        </w:rPr>
        <w:t>1</w:t>
      </w:r>
      <w:r>
        <w:rPr>
          <w:rFonts w:hint="eastAsia"/>
        </w:rPr>
        <w:t>）“形式上的参与”。这是最表面化的参与层次。家长在得到邀请时访问学校，参加家长会等活动。（</w:t>
      </w:r>
      <w:r>
        <w:rPr>
          <w:rFonts w:hint="eastAsia"/>
        </w:rPr>
        <w:t>2</w:t>
      </w:r>
      <w:r>
        <w:rPr>
          <w:rFonts w:hint="eastAsia"/>
        </w:rPr>
        <w:t>）“人际的参与”。这是一种双向交流式参与，家长与教师在较为亲切的气氛中相互交流信息和建议。（</w:t>
      </w:r>
      <w:r>
        <w:rPr>
          <w:rFonts w:hint="eastAsia"/>
        </w:rPr>
        <w:t>3</w:t>
      </w:r>
      <w:r>
        <w:rPr>
          <w:rFonts w:hint="eastAsia"/>
        </w:rPr>
        <w:t>）“管理式的参与”。即家长参与到学校的日常管理中。</w:t>
      </w:r>
    </w:p>
    <w:p w14:paraId="0C40A9D2" w14:textId="77777777" w:rsidR="00F56A09" w:rsidRDefault="0001392C">
      <w:pPr>
        <w:pStyle w:val="af0"/>
        <w:ind w:firstLine="420"/>
      </w:pPr>
      <w:r>
        <w:rPr>
          <w:rFonts w:hint="eastAsia"/>
        </w:rPr>
        <w:t>王洪秀和温旭明以河北省为中心，同时辐射京津地区，对市、县、乡镇、村（社区）的不同级别学校进行了问卷调查，得到结论认为：家长和教师以孩子为纽带被置于同一个教育系统中，而且他们有着同一个目标，就是将孩子培养成才。不过现实生活中，并不是所有家</w:t>
      </w:r>
      <w:r>
        <w:rPr>
          <w:rFonts w:hint="eastAsia"/>
        </w:rPr>
        <w:lastRenderedPageBreak/>
        <w:t>长和教师都能够形成促进孩子成长的最大合力。因此将家长和教师关系的类型归纳为三种：（</w:t>
      </w:r>
      <w:r>
        <w:rPr>
          <w:rFonts w:hint="eastAsia"/>
        </w:rPr>
        <w:t>1</w:t>
      </w:r>
      <w:r>
        <w:rPr>
          <w:rFonts w:hint="eastAsia"/>
        </w:rPr>
        <w:t>）“离散型”，表现为家长和教师双方相互间不做沟通或所做沟通收不到成效，关系松散甚至彼此疏离，没有任何教育合力产生。（</w:t>
      </w:r>
      <w:r>
        <w:rPr>
          <w:rFonts w:hint="eastAsia"/>
        </w:rPr>
        <w:t>2</w:t>
      </w:r>
      <w:r>
        <w:rPr>
          <w:rFonts w:hint="eastAsia"/>
        </w:rPr>
        <w:t>）“附属型”，包括教师附属家长和家长附属教师两类。（</w:t>
      </w:r>
      <w:r>
        <w:rPr>
          <w:rFonts w:hint="eastAsia"/>
        </w:rPr>
        <w:t>3</w:t>
      </w:r>
      <w:r>
        <w:rPr>
          <w:rFonts w:hint="eastAsia"/>
        </w:rPr>
        <w:t>）“民主型”，分为监督</w:t>
      </w:r>
      <w:proofErr w:type="gramStart"/>
      <w:r>
        <w:rPr>
          <w:rFonts w:hint="eastAsia"/>
        </w:rPr>
        <w:t>型民主</w:t>
      </w:r>
      <w:proofErr w:type="gramEnd"/>
      <w:r>
        <w:rPr>
          <w:rFonts w:hint="eastAsia"/>
        </w:rPr>
        <w:t>关系和合作型民主关系。</w:t>
      </w:r>
    </w:p>
    <w:p w14:paraId="27BF8CDF" w14:textId="77777777" w:rsidR="00F56A09" w:rsidRDefault="0001392C">
      <w:pPr>
        <w:pStyle w:val="af0"/>
        <w:ind w:firstLine="420"/>
      </w:pPr>
      <w:r>
        <w:rPr>
          <w:rFonts w:hint="eastAsia"/>
        </w:rPr>
        <w:t>在以上那么多的家校合作模式中，民工子弟学校的家长合作更多的趋向于“离散型”和“附属型”。只有较少的一部分家长与教师合作得非常愉快。</w:t>
      </w:r>
    </w:p>
    <w:p w14:paraId="7A8C0799" w14:textId="77777777" w:rsidR="00F56A09" w:rsidRDefault="0001392C">
      <w:pPr>
        <w:pStyle w:val="a1"/>
      </w:pPr>
      <w:bookmarkStart w:id="22" w:name="_Toc2348"/>
      <w:bookmarkStart w:id="23" w:name="_Toc32508"/>
      <w:r>
        <w:rPr>
          <w:rFonts w:hint="eastAsia"/>
        </w:rPr>
        <w:t>内民工子弟教育及家校合作的研究</w:t>
      </w:r>
      <w:bookmarkEnd w:id="22"/>
      <w:bookmarkEnd w:id="23"/>
    </w:p>
    <w:p w14:paraId="690C6873"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民工子弟教育的相关研究</w:t>
      </w:r>
    </w:p>
    <w:p w14:paraId="1C0FE4F6" w14:textId="77777777" w:rsidR="00F56A09" w:rsidRDefault="0001392C">
      <w:pPr>
        <w:pStyle w:val="af0"/>
        <w:ind w:firstLine="420"/>
      </w:pPr>
      <w:r>
        <w:rPr>
          <w:rFonts w:hint="eastAsia"/>
        </w:rPr>
        <w:t>我国最早提及民工子弟教育问题的文字是由记者李建平发表在</w:t>
      </w:r>
      <w:r>
        <w:rPr>
          <w:rFonts w:hint="eastAsia"/>
        </w:rPr>
        <w:t>1995</w:t>
      </w:r>
      <w:r>
        <w:rPr>
          <w:rFonts w:hint="eastAsia"/>
        </w:rPr>
        <w:t>年</w:t>
      </w:r>
      <w:r>
        <w:rPr>
          <w:rFonts w:hint="eastAsia"/>
        </w:rPr>
        <w:t>1</w:t>
      </w:r>
      <w:r>
        <w:rPr>
          <w:rFonts w:hint="eastAsia"/>
        </w:rPr>
        <w:t>月</w:t>
      </w:r>
      <w:r>
        <w:rPr>
          <w:rFonts w:hint="eastAsia"/>
        </w:rPr>
        <w:t>21</w:t>
      </w:r>
      <w:r>
        <w:rPr>
          <w:rFonts w:hint="eastAsia"/>
        </w:rPr>
        <w:t>日《中国教育报》上的文章“流动的孩子哪上学——民工子弟教育探讨”。此后两三年关于民工子弟教育问题的文字数量很少，散见于《光明日报》、《中国教育报》等主要是报纸的记者报道。</w:t>
      </w:r>
    </w:p>
    <w:p w14:paraId="28CF7B66" w14:textId="77777777" w:rsidR="00F56A09" w:rsidRDefault="0001392C">
      <w:pPr>
        <w:pStyle w:val="af0"/>
        <w:ind w:firstLine="420"/>
      </w:pPr>
      <w:r>
        <w:rPr>
          <w:rFonts w:hint="eastAsia"/>
        </w:rPr>
        <w:t xml:space="preserve"> </w:t>
      </w:r>
      <w:r>
        <w:rPr>
          <w:rFonts w:hint="eastAsia"/>
        </w:rPr>
        <w:t>一般认为</w:t>
      </w:r>
      <w:r>
        <w:rPr>
          <w:rFonts w:hint="eastAsia"/>
        </w:rPr>
        <w:t xml:space="preserve">, </w:t>
      </w:r>
      <w:r>
        <w:rPr>
          <w:rFonts w:hint="eastAsia"/>
        </w:rPr>
        <w:t>署名为研究组的《天津市外来民工子弟的义务教育问题调查研究》，发表在</w:t>
      </w:r>
      <w:r>
        <w:rPr>
          <w:rFonts w:hint="eastAsia"/>
        </w:rPr>
        <w:t>1997</w:t>
      </w:r>
      <w:r>
        <w:rPr>
          <w:rFonts w:hint="eastAsia"/>
        </w:rPr>
        <w:t>年第</w:t>
      </w:r>
      <w:r>
        <w:rPr>
          <w:rFonts w:hint="eastAsia"/>
        </w:rPr>
        <w:t>2</w:t>
      </w:r>
      <w:r>
        <w:rPr>
          <w:rFonts w:hint="eastAsia"/>
        </w:rPr>
        <w:t>期《天津市教科院学报》上，是真正意义上对民工子弟教育问题进行单独的学术探讨的最早文章。但经考证，由刘恒发表在</w:t>
      </w:r>
      <w:r>
        <w:rPr>
          <w:rFonts w:hint="eastAsia"/>
        </w:rPr>
        <w:t>1997</w:t>
      </w:r>
      <w:r>
        <w:rPr>
          <w:rFonts w:hint="eastAsia"/>
        </w:rPr>
        <w:t>年第</w:t>
      </w:r>
      <w:r>
        <w:rPr>
          <w:rFonts w:hint="eastAsia"/>
        </w:rPr>
        <w:t>1</w:t>
      </w:r>
      <w:r>
        <w:rPr>
          <w:rFonts w:hint="eastAsia"/>
        </w:rPr>
        <w:t>期《中华女子学院学报》上的《四川民工子弟入学状况的调查与建议》更早。此外还有张达红老师刊登在《中小学心理健康教育》上的《家校合作中的两难问题》</w:t>
      </w:r>
      <w:r>
        <w:rPr>
          <w:rStyle w:val="ad"/>
          <w:rFonts w:hint="eastAsia"/>
        </w:rPr>
        <w:footnoteReference w:id="3"/>
      </w:r>
      <w:r>
        <w:rPr>
          <w:rFonts w:hint="eastAsia"/>
        </w:rPr>
        <w:t>文章中指出了我国现有的家校合作方式。</w:t>
      </w:r>
    </w:p>
    <w:p w14:paraId="3ABDBD37" w14:textId="77777777" w:rsidR="00F56A09" w:rsidRDefault="0001392C">
      <w:pPr>
        <w:pStyle w:val="af0"/>
        <w:ind w:firstLine="420"/>
      </w:pPr>
      <w:r>
        <w:rPr>
          <w:rFonts w:hint="eastAsia"/>
        </w:rPr>
        <w:t>现有的论文，已在教育学之外，从经济学、政治学、社会学、心理学及法学等多个领域进行了有意义的探索。如</w:t>
      </w:r>
      <w:proofErr w:type="gramStart"/>
      <w:r>
        <w:rPr>
          <w:rFonts w:hint="eastAsia"/>
        </w:rPr>
        <w:t>朱镜德</w:t>
      </w:r>
      <w:proofErr w:type="gramEnd"/>
      <w:r>
        <w:rPr>
          <w:rStyle w:val="ad"/>
          <w:rFonts w:hint="eastAsia"/>
        </w:rPr>
        <w:footnoteReference w:id="4"/>
      </w:r>
      <w:r>
        <w:rPr>
          <w:rFonts w:hint="eastAsia"/>
        </w:rPr>
        <w:t>（</w:t>
      </w:r>
      <w:r>
        <w:rPr>
          <w:rFonts w:hint="eastAsia"/>
        </w:rPr>
        <w:t>2004</w:t>
      </w:r>
      <w:r>
        <w:rPr>
          <w:rFonts w:hint="eastAsia"/>
        </w:rPr>
        <w:t>），</w:t>
      </w:r>
      <w:proofErr w:type="gramStart"/>
      <w:r>
        <w:rPr>
          <w:rFonts w:hint="eastAsia"/>
        </w:rPr>
        <w:t>项继权</w:t>
      </w:r>
      <w:proofErr w:type="gramEnd"/>
      <w:r>
        <w:rPr>
          <w:rStyle w:val="ad"/>
          <w:rFonts w:hint="eastAsia"/>
        </w:rPr>
        <w:footnoteReference w:id="5"/>
      </w:r>
      <w:r>
        <w:rPr>
          <w:rFonts w:hint="eastAsia"/>
        </w:rPr>
        <w:t>(2005)</w:t>
      </w:r>
      <w:r>
        <w:rPr>
          <w:rFonts w:hint="eastAsia"/>
        </w:rPr>
        <w:t>则通过调查研究和理论分析，得出结论认为农民工子弟上学问题从根本上说是户籍制度和城乡二元化政策的产物。沈小革</w:t>
      </w:r>
      <w:r>
        <w:rPr>
          <w:rStyle w:val="ad"/>
          <w:rFonts w:hint="eastAsia"/>
        </w:rPr>
        <w:footnoteReference w:id="6"/>
      </w:r>
      <w:r>
        <w:rPr>
          <w:rFonts w:hint="eastAsia"/>
        </w:rPr>
        <w:t>(2005)</w:t>
      </w:r>
      <w:r>
        <w:rPr>
          <w:rFonts w:hint="eastAsia"/>
        </w:rPr>
        <w:t>从学生、学校、教学质量、家长四个方面对广州市外来人员子女教育模式进行分析，发现它会影响外来人员子女向上流动和与当地社会整合的机会。</w:t>
      </w:r>
      <w:proofErr w:type="gramStart"/>
      <w:r>
        <w:rPr>
          <w:rFonts w:hint="eastAsia"/>
        </w:rPr>
        <w:t>刘潇潇</w:t>
      </w:r>
      <w:proofErr w:type="gramEnd"/>
      <w:r>
        <w:rPr>
          <w:rStyle w:val="ad"/>
          <w:rFonts w:hint="eastAsia"/>
        </w:rPr>
        <w:footnoteReference w:id="7"/>
      </w:r>
      <w:r>
        <w:rPr>
          <w:rFonts w:hint="eastAsia"/>
        </w:rPr>
        <w:t>( 2006)</w:t>
      </w:r>
      <w:r>
        <w:rPr>
          <w:rFonts w:hint="eastAsia"/>
        </w:rPr>
        <w:t>深层探讨了农民工子弟平等受教育权的法理依据，透析其平等受教育权保护的现状，来寻求实现农民工子弟平等受教育权的对策。</w:t>
      </w:r>
      <w:proofErr w:type="gramStart"/>
      <w:r>
        <w:rPr>
          <w:rFonts w:hint="eastAsia"/>
        </w:rPr>
        <w:t>张军凤</w:t>
      </w:r>
      <w:proofErr w:type="gramEnd"/>
      <w:r>
        <w:rPr>
          <w:rStyle w:val="ad"/>
          <w:rFonts w:hint="eastAsia"/>
        </w:rPr>
        <w:footnoteReference w:id="8"/>
      </w:r>
      <w:r>
        <w:rPr>
          <w:rFonts w:hint="eastAsia"/>
        </w:rPr>
        <w:t>(2007)</w:t>
      </w:r>
      <w:r>
        <w:rPr>
          <w:rFonts w:hint="eastAsia"/>
        </w:rPr>
        <w:t>对各主体针对民工子弟教育从而滋生的制度</w:t>
      </w:r>
      <w:proofErr w:type="gramStart"/>
      <w:r>
        <w:rPr>
          <w:rFonts w:hint="eastAsia"/>
        </w:rPr>
        <w:t>范</w:t>
      </w:r>
      <w:proofErr w:type="gramEnd"/>
      <w:r>
        <w:rPr>
          <w:rFonts w:hint="eastAsia"/>
        </w:rPr>
        <w:t>型进行了多维</w:t>
      </w:r>
      <w:proofErr w:type="gramStart"/>
      <w:r>
        <w:rPr>
          <w:rFonts w:hint="eastAsia"/>
        </w:rPr>
        <w:t>度分析</w:t>
      </w:r>
      <w:proofErr w:type="gramEnd"/>
      <w:r>
        <w:rPr>
          <w:rFonts w:hint="eastAsia"/>
        </w:rPr>
        <w:t>等等。</w:t>
      </w:r>
    </w:p>
    <w:p w14:paraId="1C10B38F"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家校合作的相关研究</w:t>
      </w:r>
    </w:p>
    <w:p w14:paraId="47C540DA" w14:textId="77777777" w:rsidR="00F56A09" w:rsidRDefault="0001392C">
      <w:pPr>
        <w:pStyle w:val="af0"/>
        <w:ind w:firstLine="420"/>
      </w:pPr>
      <w:r>
        <w:rPr>
          <w:rFonts w:hint="eastAsia"/>
        </w:rPr>
        <w:lastRenderedPageBreak/>
        <w:t>我国香港的许多学校通过安排教师和家长培训课程以及义工服务，引导家长参加学校工作坊，让父母一起推行生命教育。我国台湾这方面也比较好，而且直接影响到大陆台商子女学校。如上海长宁区新虹桥小学，利用台湾学生家长资源、成立“故事妈妈工作室”，以故事课的形式开展生命教育取得良好效果。</w:t>
      </w:r>
    </w:p>
    <w:p w14:paraId="7555C51B" w14:textId="77777777" w:rsidR="00F56A09" w:rsidRDefault="0001392C">
      <w:pPr>
        <w:pStyle w:val="af0"/>
        <w:ind w:firstLine="420"/>
      </w:pPr>
      <w:r>
        <w:rPr>
          <w:rFonts w:hint="eastAsia"/>
        </w:rPr>
        <w:t>北师大</w:t>
      </w:r>
      <w:proofErr w:type="gramStart"/>
      <w:r>
        <w:rPr>
          <w:rFonts w:hint="eastAsia"/>
        </w:rPr>
        <w:t>南奥</w:t>
      </w:r>
      <w:proofErr w:type="gramEnd"/>
      <w:r>
        <w:rPr>
          <w:rFonts w:hint="eastAsia"/>
        </w:rPr>
        <w:t>实验学校家校互动的现状研究《网络条件下家校互动对构建和谐德育环境的作用研究》，其研究中提出开放性家校指导模式的重要原则：学生需要原则、鼓励选择原则、内化原则、互动原则。采取了“线上交流”、“亲子俱乐部”、家园共建活动等方式的实践。</w:t>
      </w:r>
    </w:p>
    <w:p w14:paraId="76779BCF" w14:textId="77777777" w:rsidR="00F56A09" w:rsidRDefault="0001392C">
      <w:pPr>
        <w:pStyle w:val="a1"/>
      </w:pPr>
      <w:bookmarkStart w:id="24" w:name="_Toc16423"/>
      <w:r>
        <w:rPr>
          <w:rFonts w:hint="eastAsia"/>
        </w:rPr>
        <w:t>国外家校合作的相关研究</w:t>
      </w:r>
      <w:bookmarkEnd w:id="24"/>
    </w:p>
    <w:p w14:paraId="65A14FE7" w14:textId="77777777" w:rsidR="00F56A09" w:rsidRDefault="0001392C">
      <w:pPr>
        <w:pStyle w:val="af0"/>
        <w:ind w:firstLine="420"/>
      </w:pPr>
      <w:r>
        <w:rPr>
          <w:rFonts w:hint="eastAsia"/>
        </w:rPr>
        <w:t>从世界范围看家长参与已成为学校运行机制的一个主要组成部分，并日益成为控制和影响教育发展的一大力量，如加拿大学校有家长—教师协会，协会的活动由低水平到高水平分为</w:t>
      </w:r>
      <w:r>
        <w:rPr>
          <w:rFonts w:hint="eastAsia"/>
        </w:rPr>
        <w:t>3</w:t>
      </w:r>
      <w:r>
        <w:rPr>
          <w:rFonts w:hint="eastAsia"/>
        </w:rPr>
        <w:t>个不同的层次，每个家长根据自己的时间、精力、兴趣、社会影响等情况活动在不同的层次上。第一层次是沟通；第二层次是参与；第三层次是影响与决策。</w:t>
      </w:r>
    </w:p>
    <w:p w14:paraId="78834CEC" w14:textId="77777777" w:rsidR="00F56A09" w:rsidRDefault="0001392C">
      <w:pPr>
        <w:pStyle w:val="af0"/>
        <w:ind w:firstLine="420"/>
      </w:pPr>
      <w:r>
        <w:rPr>
          <w:rFonts w:hint="eastAsia"/>
        </w:rPr>
        <w:t>但总体来讲国外教育开展的时间较早，家校合作文化底蕴比较厚，所以家校协作要融合的好一些。而大陆地区单独把家校协作抽离出来，提到课题和研究高度的还特别少见，这方面的理论认识、操作途径和策略都比较缺乏。而零碎的、牵带的以及在做家校活动或德育教育的时候涉及相关内容的活动的情况比较多。</w:t>
      </w:r>
    </w:p>
    <w:p w14:paraId="602AEB2D" w14:textId="77777777" w:rsidR="00F56A09" w:rsidRDefault="0001392C">
      <w:pPr>
        <w:pStyle w:val="af0"/>
        <w:ind w:firstLine="420"/>
      </w:pPr>
      <w:r>
        <w:rPr>
          <w:rFonts w:hint="eastAsia"/>
        </w:rPr>
        <w:t>具体措施：</w:t>
      </w:r>
    </w:p>
    <w:p w14:paraId="698CF77C"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前苏联十分重视家校合作。教育管理部门严格要求学校与家庭的合作必须是经常的和具体的，得有家长委员会、家庭和学校协助委员会等专门的组织机构。著名教育家苏霍姆林斯基所在的帕夫雷什中学，就是家校合作的典范。</w:t>
      </w:r>
    </w:p>
    <w:p w14:paraId="5FFF3D97"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在法国，人们普遍认为，家长、教师、学生相互通报情况，是实现家庭教育、学校教育及家校合作的最好手段</w:t>
      </w:r>
    </w:p>
    <w:p w14:paraId="5DEAB91F" w14:textId="77777777" w:rsidR="00F56A09" w:rsidRDefault="0001392C">
      <w:pPr>
        <w:pStyle w:val="af0"/>
        <w:ind w:firstLine="42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在德国，学校非常重视课外、校外活动，经常利用家长的学术专长、专业经验，来帮助学校开展课外活动。</w:t>
      </w:r>
    </w:p>
    <w:p w14:paraId="10CCD05A" w14:textId="77777777" w:rsidR="00F56A09" w:rsidRDefault="0001392C">
      <w:pPr>
        <w:pStyle w:val="af0"/>
        <w:ind w:firstLine="420"/>
      </w:pPr>
      <w:r>
        <w:rPr>
          <w:rFonts w:hint="eastAsia"/>
        </w:rPr>
        <w:fldChar w:fldCharType="begin"/>
      </w:r>
      <w:r>
        <w:rPr>
          <w:rFonts w:hint="eastAsia"/>
        </w:rPr>
        <w:instrText xml:space="preserve"> = 4 \* GB2 \* MERGEFORMAT </w:instrText>
      </w:r>
      <w:r>
        <w:rPr>
          <w:rFonts w:hint="eastAsia"/>
        </w:rPr>
        <w:fldChar w:fldCharType="separate"/>
      </w:r>
      <w:r>
        <w:t>⑷</w:t>
      </w:r>
      <w:r>
        <w:rPr>
          <w:rFonts w:hint="eastAsia"/>
        </w:rPr>
        <w:fldChar w:fldCharType="end"/>
      </w:r>
      <w:r>
        <w:rPr>
          <w:rFonts w:hint="eastAsia"/>
        </w:rPr>
        <w:t>在日本，市镇村都设有社会教育主事，协调社会各界对教育的支持和关心。社会教育设施不时充实和增加，如“儿童文化中心”、“少年自然之家”、“青年之家”等，作为将家庭、社会、学校三者联系的纽带，发挥了重要作用。</w:t>
      </w:r>
    </w:p>
    <w:p w14:paraId="1C61CA5D" w14:textId="77777777" w:rsidR="00F56A09" w:rsidRDefault="0001392C">
      <w:pPr>
        <w:pStyle w:val="af0"/>
        <w:ind w:firstLine="420"/>
      </w:pPr>
      <w:r>
        <w:rPr>
          <w:rFonts w:hint="eastAsia"/>
        </w:rPr>
        <w:fldChar w:fldCharType="begin"/>
      </w:r>
      <w:r>
        <w:rPr>
          <w:rFonts w:hint="eastAsia"/>
        </w:rPr>
        <w:instrText xml:space="preserve"> = 5 \* GB2 \* MERGEFORMAT </w:instrText>
      </w:r>
      <w:r>
        <w:rPr>
          <w:rFonts w:hint="eastAsia"/>
        </w:rPr>
        <w:fldChar w:fldCharType="separate"/>
      </w:r>
      <w:r>
        <w:t>⑸</w:t>
      </w:r>
      <w:r>
        <w:rPr>
          <w:rFonts w:hint="eastAsia"/>
        </w:rPr>
        <w:fldChar w:fldCharType="end"/>
      </w:r>
      <w:r>
        <w:rPr>
          <w:rFonts w:hint="eastAsia"/>
        </w:rPr>
        <w:t>在美国，许多组织如美国儿童研究协会、全国家长教育协会、全国家长和教师大会等，从事</w:t>
      </w:r>
      <w:proofErr w:type="gramStart"/>
      <w:r>
        <w:rPr>
          <w:rFonts w:hint="eastAsia"/>
        </w:rPr>
        <w:t>推动家</w:t>
      </w:r>
      <w:proofErr w:type="gramEnd"/>
      <w:r>
        <w:rPr>
          <w:rFonts w:hint="eastAsia"/>
        </w:rPr>
        <w:t>校合作和社会、家庭、学校三者教育的结合。近年来，美国的许多地方成人集体</w:t>
      </w:r>
      <w:r>
        <w:rPr>
          <w:rFonts w:hint="eastAsia"/>
        </w:rPr>
        <w:lastRenderedPageBreak/>
        <w:t>也为青少年儿童组织了“家庭</w:t>
      </w:r>
      <w:r>
        <w:rPr>
          <w:rFonts w:hint="eastAsia"/>
        </w:rPr>
        <w:t>-</w:t>
      </w:r>
      <w:r>
        <w:rPr>
          <w:rFonts w:hint="eastAsia"/>
        </w:rPr>
        <w:t>学校支援中心”、“儿童办公室”，积极投入到家校合作的教育活动之中。</w:t>
      </w:r>
    </w:p>
    <w:p w14:paraId="6E9D1811" w14:textId="77777777" w:rsidR="00F56A09" w:rsidRDefault="0001392C">
      <w:pPr>
        <w:pStyle w:val="a"/>
      </w:pPr>
      <w:bookmarkStart w:id="25" w:name="_Toc2496"/>
      <w:bookmarkStart w:id="26" w:name="_Toc11455"/>
      <w:r>
        <w:rPr>
          <w:rFonts w:hint="eastAsia"/>
        </w:rPr>
        <w:t>研究设计</w:t>
      </w:r>
      <w:bookmarkEnd w:id="25"/>
      <w:bookmarkEnd w:id="26"/>
    </w:p>
    <w:p w14:paraId="1BB12C8E" w14:textId="77777777" w:rsidR="00F56A09" w:rsidRDefault="0001392C">
      <w:pPr>
        <w:pStyle w:val="a0"/>
      </w:pPr>
      <w:bookmarkStart w:id="27" w:name="_Toc25056"/>
      <w:bookmarkStart w:id="28" w:name="_Toc26070"/>
      <w:r>
        <w:rPr>
          <w:rFonts w:hint="eastAsia"/>
        </w:rPr>
        <w:t>基于家长视角的民工子弟学校家校合作问题的调查设计</w:t>
      </w:r>
      <w:bookmarkEnd w:id="27"/>
      <w:bookmarkEnd w:id="28"/>
    </w:p>
    <w:p w14:paraId="7706F81C" w14:textId="77777777" w:rsidR="00F56A09" w:rsidRDefault="0001392C">
      <w:pPr>
        <w:pStyle w:val="a1"/>
      </w:pPr>
      <w:bookmarkStart w:id="29" w:name="_Toc17825"/>
      <w:bookmarkStart w:id="30" w:name="_Toc18018"/>
      <w:r>
        <w:rPr>
          <w:rFonts w:hint="eastAsia"/>
        </w:rPr>
        <w:t>调查对象</w:t>
      </w:r>
      <w:bookmarkEnd w:id="29"/>
      <w:bookmarkEnd w:id="30"/>
    </w:p>
    <w:p w14:paraId="616930AC" w14:textId="77777777" w:rsidR="00F56A09" w:rsidRDefault="0001392C">
      <w:pPr>
        <w:pStyle w:val="af0"/>
        <w:ind w:firstLine="420"/>
      </w:pPr>
      <w:r>
        <w:rPr>
          <w:rFonts w:hint="eastAsia"/>
        </w:rPr>
        <w:t>本研究调查的对象为宁波市某区的民工子弟学校中的</w:t>
      </w:r>
      <w:r>
        <w:rPr>
          <w:rFonts w:hint="eastAsia"/>
        </w:rPr>
        <w:t>417</w:t>
      </w:r>
      <w:r>
        <w:rPr>
          <w:rFonts w:hint="eastAsia"/>
        </w:rPr>
        <w:t>位家长，收到有效问卷</w:t>
      </w:r>
      <w:r>
        <w:rPr>
          <w:rFonts w:hint="eastAsia"/>
        </w:rPr>
        <w:t>273</w:t>
      </w:r>
      <w:r>
        <w:rPr>
          <w:rFonts w:hint="eastAsia"/>
        </w:rPr>
        <w:t>份，被访者占该学校家长总人数的</w:t>
      </w:r>
      <w:r>
        <w:rPr>
          <w:rFonts w:hint="eastAsia"/>
        </w:rPr>
        <w:t>65.5%</w:t>
      </w:r>
      <w:r>
        <w:rPr>
          <w:rFonts w:hint="eastAsia"/>
        </w:rPr>
        <w:t>。</w:t>
      </w:r>
    </w:p>
    <w:p w14:paraId="1B7D22E8" w14:textId="77777777" w:rsidR="00F56A09" w:rsidRDefault="0001392C">
      <w:pPr>
        <w:pStyle w:val="a1"/>
      </w:pPr>
      <w:bookmarkStart w:id="31" w:name="_Toc10248"/>
      <w:bookmarkStart w:id="32" w:name="_Toc10464"/>
      <w:r>
        <w:rPr>
          <w:rFonts w:hint="eastAsia"/>
        </w:rPr>
        <w:t>调查工具</w:t>
      </w:r>
      <w:bookmarkEnd w:id="31"/>
      <w:bookmarkEnd w:id="32"/>
    </w:p>
    <w:p w14:paraId="2AB0F1C1" w14:textId="77777777" w:rsidR="00F56A09" w:rsidRDefault="0001392C">
      <w:pPr>
        <w:pStyle w:val="af0"/>
        <w:ind w:firstLine="420"/>
      </w:pPr>
      <w:r>
        <w:rPr>
          <w:rFonts w:hint="eastAsia"/>
        </w:rPr>
        <w:t>本次现状的调查采取线上调查问卷的形式进行，结合研究问题及文献研究，调查问卷集中于以下几个方面。第一：家长对家校合作问题的基本认识；第二，家长的文化水平及家庭成员的构成；第三，家长与老师之间的联系方式、次数及内容；第四，家长对自己小孩的了解及沟通；第五，家长对家校合作的看法；第六，家长在教育孩子方面的方法或困扰。针对每一个方面，设置</w:t>
      </w:r>
      <w:r>
        <w:rPr>
          <w:rFonts w:hint="eastAsia"/>
        </w:rPr>
        <w:t xml:space="preserve"> 1-3 </w:t>
      </w:r>
      <w:proofErr w:type="gramStart"/>
      <w:r>
        <w:rPr>
          <w:rFonts w:hint="eastAsia"/>
        </w:rPr>
        <w:t>个</w:t>
      </w:r>
      <w:proofErr w:type="gramEnd"/>
      <w:r>
        <w:rPr>
          <w:rFonts w:hint="eastAsia"/>
        </w:rPr>
        <w:t>问题。具体可见附录</w:t>
      </w:r>
      <w:r>
        <w:rPr>
          <w:rFonts w:hint="eastAsia"/>
        </w:rPr>
        <w:t>1</w:t>
      </w:r>
      <w:r>
        <w:rPr>
          <w:rFonts w:hint="eastAsia"/>
        </w:rPr>
        <w:t>《学校家校合作问题的现状调查问卷（家长问卷）》</w:t>
      </w:r>
      <w:r>
        <w:rPr>
          <w:rFonts w:hint="eastAsia"/>
        </w:rPr>
        <w:t xml:space="preserve"> </w:t>
      </w:r>
      <w:r>
        <w:rPr>
          <w:rFonts w:hint="eastAsia"/>
        </w:rPr>
        <w:t>所示。</w:t>
      </w:r>
    </w:p>
    <w:p w14:paraId="613739ED" w14:textId="77777777" w:rsidR="00F56A09" w:rsidRDefault="0001392C">
      <w:pPr>
        <w:pStyle w:val="a1"/>
      </w:pPr>
      <w:bookmarkStart w:id="33" w:name="_Toc5160"/>
      <w:r>
        <w:rPr>
          <w:rFonts w:hint="eastAsia"/>
        </w:rPr>
        <w:t>调查结果的分析</w:t>
      </w:r>
      <w:bookmarkEnd w:id="33"/>
    </w:p>
    <w:p w14:paraId="1EB61782" w14:textId="77777777" w:rsidR="00F56A09" w:rsidRDefault="0001392C">
      <w:pPr>
        <w:pStyle w:val="af0"/>
        <w:ind w:firstLine="420"/>
      </w:pPr>
      <w:r>
        <w:rPr>
          <w:rFonts w:hint="eastAsia"/>
        </w:rPr>
        <w:t>步骤</w:t>
      </w:r>
      <w:proofErr w:type="gramStart"/>
      <w:r>
        <w:rPr>
          <w:rFonts w:hint="eastAsia"/>
        </w:rPr>
        <w:t>一</w:t>
      </w:r>
      <w:proofErr w:type="gramEnd"/>
      <w:r>
        <w:rPr>
          <w:rFonts w:hint="eastAsia"/>
        </w:rPr>
        <w:t>：问卷数据统计。因使用线上调查问卷，所以调查数据统计由问卷设备自行完成，同时整体浏览研究数据。</w:t>
      </w:r>
    </w:p>
    <w:p w14:paraId="4AB0AAF8" w14:textId="77777777" w:rsidR="00F56A09" w:rsidRDefault="0001392C">
      <w:pPr>
        <w:pStyle w:val="af0"/>
        <w:ind w:firstLine="420"/>
      </w:pPr>
      <w:r>
        <w:rPr>
          <w:rFonts w:hint="eastAsia"/>
        </w:rPr>
        <w:t>步骤二：研究数据，深入具体分析，提取关键词。</w:t>
      </w:r>
    </w:p>
    <w:p w14:paraId="769BD6A4" w14:textId="77777777" w:rsidR="00F56A09" w:rsidRDefault="0001392C">
      <w:pPr>
        <w:pStyle w:val="af0"/>
        <w:ind w:firstLine="420"/>
      </w:pPr>
      <w:r>
        <w:rPr>
          <w:rFonts w:hint="eastAsia"/>
        </w:rPr>
        <w:t>步骤三：根据关键词将研究数据划分为不同的类属，分析数据内容、类属、与关键词之间的关系。</w:t>
      </w:r>
    </w:p>
    <w:p w14:paraId="538636A8" w14:textId="77777777" w:rsidR="00F56A09" w:rsidRDefault="0001392C">
      <w:pPr>
        <w:pStyle w:val="a0"/>
      </w:pPr>
      <w:bookmarkStart w:id="34" w:name="_Toc3011"/>
      <w:bookmarkStart w:id="35" w:name="_Toc19408"/>
      <w:r>
        <w:rPr>
          <w:rFonts w:hint="eastAsia"/>
        </w:rPr>
        <w:t>基于教师视角的民工子弟学校家校合作问题的调查设计</w:t>
      </w:r>
      <w:bookmarkEnd w:id="34"/>
      <w:bookmarkEnd w:id="35"/>
    </w:p>
    <w:p w14:paraId="5EEBA638" w14:textId="77777777" w:rsidR="00F56A09" w:rsidRDefault="0001392C">
      <w:pPr>
        <w:pStyle w:val="a1"/>
      </w:pPr>
      <w:bookmarkStart w:id="36" w:name="_Toc25460"/>
      <w:bookmarkStart w:id="37" w:name="_Toc21604"/>
      <w:r>
        <w:rPr>
          <w:rFonts w:hint="eastAsia"/>
        </w:rPr>
        <w:t>调查对象</w:t>
      </w:r>
      <w:bookmarkEnd w:id="36"/>
      <w:bookmarkEnd w:id="37"/>
    </w:p>
    <w:p w14:paraId="11548E5C" w14:textId="77777777" w:rsidR="00F56A09" w:rsidRDefault="0001392C">
      <w:pPr>
        <w:pStyle w:val="af0"/>
        <w:ind w:firstLine="420"/>
      </w:pPr>
      <w:r>
        <w:rPr>
          <w:rFonts w:hint="eastAsia"/>
        </w:rPr>
        <w:t>本研究调查的对象为宁波市某区的民工子弟学校中的</w:t>
      </w:r>
      <w:r>
        <w:rPr>
          <w:rFonts w:hint="eastAsia"/>
        </w:rPr>
        <w:t>40</w:t>
      </w:r>
      <w:r>
        <w:rPr>
          <w:rFonts w:hint="eastAsia"/>
        </w:rPr>
        <w:t>位教师，收到有效问卷</w:t>
      </w:r>
      <w:r>
        <w:rPr>
          <w:rFonts w:hint="eastAsia"/>
        </w:rPr>
        <w:t>27</w:t>
      </w:r>
      <w:r>
        <w:rPr>
          <w:rFonts w:hint="eastAsia"/>
        </w:rPr>
        <w:t>份，被访者占该学校家长总人数的</w:t>
      </w:r>
      <w:r>
        <w:rPr>
          <w:rFonts w:hint="eastAsia"/>
        </w:rPr>
        <w:t>67.5%</w:t>
      </w:r>
      <w:r>
        <w:rPr>
          <w:rFonts w:hint="eastAsia"/>
        </w:rPr>
        <w:t>。</w:t>
      </w:r>
    </w:p>
    <w:p w14:paraId="73E614FE" w14:textId="77777777" w:rsidR="00F56A09" w:rsidRDefault="0001392C">
      <w:pPr>
        <w:pStyle w:val="a1"/>
      </w:pPr>
      <w:bookmarkStart w:id="38" w:name="_Toc2441"/>
      <w:bookmarkStart w:id="39" w:name="_Toc8241"/>
      <w:r>
        <w:rPr>
          <w:rFonts w:hint="eastAsia"/>
        </w:rPr>
        <w:t>调查工具</w:t>
      </w:r>
      <w:bookmarkEnd w:id="38"/>
      <w:bookmarkEnd w:id="39"/>
    </w:p>
    <w:p w14:paraId="5CC04F9B" w14:textId="77777777" w:rsidR="00F56A09" w:rsidRDefault="0001392C">
      <w:pPr>
        <w:pStyle w:val="af0"/>
        <w:ind w:firstLine="420"/>
      </w:pPr>
      <w:r>
        <w:rPr>
          <w:rFonts w:hint="eastAsia"/>
        </w:rPr>
        <w:t>本次现状的调查采取线上调查问卷的形式进行，结合研究问题及文献研究，调查问卷集中于以下几个方面。第一：教师对家校合作问题满意度；第二，教师与家长之间的联系方式、</w:t>
      </w:r>
      <w:r>
        <w:rPr>
          <w:rFonts w:hint="eastAsia"/>
        </w:rPr>
        <w:lastRenderedPageBreak/>
        <w:t>次数及内容；第三，家校合作中家长的不当行为；第四，教师认为家校合作带来冲突的原因；第五，教师认为现在存在的家校合作问题；第六：</w:t>
      </w:r>
      <w:proofErr w:type="gramStart"/>
      <w:r>
        <w:rPr>
          <w:rFonts w:hint="eastAsia"/>
        </w:rPr>
        <w:t>化解家</w:t>
      </w:r>
      <w:proofErr w:type="gramEnd"/>
      <w:r>
        <w:rPr>
          <w:rFonts w:hint="eastAsia"/>
        </w:rPr>
        <w:t>校合作问题的建议。针对每一个方面，设置</w:t>
      </w:r>
      <w:r>
        <w:rPr>
          <w:rFonts w:hint="eastAsia"/>
        </w:rPr>
        <w:t xml:space="preserve"> 1-3 </w:t>
      </w:r>
      <w:proofErr w:type="gramStart"/>
      <w:r>
        <w:rPr>
          <w:rFonts w:hint="eastAsia"/>
        </w:rPr>
        <w:t>个</w:t>
      </w:r>
      <w:proofErr w:type="gramEnd"/>
      <w:r>
        <w:rPr>
          <w:rFonts w:hint="eastAsia"/>
        </w:rPr>
        <w:t>问题。具体可见附录</w:t>
      </w:r>
      <w:r>
        <w:rPr>
          <w:rFonts w:hint="eastAsia"/>
        </w:rPr>
        <w:t>2</w:t>
      </w:r>
      <w:r>
        <w:rPr>
          <w:rFonts w:hint="eastAsia"/>
        </w:rPr>
        <w:t>《学校家校合作问题的现状调查问卷（教师问卷）》</w:t>
      </w:r>
      <w:r>
        <w:rPr>
          <w:rFonts w:hint="eastAsia"/>
        </w:rPr>
        <w:t xml:space="preserve"> </w:t>
      </w:r>
      <w:r>
        <w:rPr>
          <w:rFonts w:hint="eastAsia"/>
        </w:rPr>
        <w:t>所示。</w:t>
      </w:r>
    </w:p>
    <w:p w14:paraId="58BAC68C" w14:textId="77777777" w:rsidR="00F56A09" w:rsidRDefault="0001392C">
      <w:pPr>
        <w:pStyle w:val="a1"/>
      </w:pPr>
      <w:bookmarkStart w:id="40" w:name="_Toc5568"/>
      <w:r>
        <w:rPr>
          <w:rFonts w:hint="eastAsia"/>
        </w:rPr>
        <w:t>调查结果的分析</w:t>
      </w:r>
      <w:bookmarkEnd w:id="40"/>
    </w:p>
    <w:p w14:paraId="105FCF84" w14:textId="77777777" w:rsidR="00F56A09" w:rsidRDefault="0001392C">
      <w:pPr>
        <w:pStyle w:val="af0"/>
        <w:ind w:firstLine="420"/>
      </w:pPr>
      <w:r>
        <w:rPr>
          <w:rFonts w:hint="eastAsia"/>
        </w:rPr>
        <w:t>步骤</w:t>
      </w:r>
      <w:proofErr w:type="gramStart"/>
      <w:r>
        <w:rPr>
          <w:rFonts w:hint="eastAsia"/>
        </w:rPr>
        <w:t>一</w:t>
      </w:r>
      <w:proofErr w:type="gramEnd"/>
      <w:r>
        <w:rPr>
          <w:rFonts w:hint="eastAsia"/>
        </w:rPr>
        <w:t>：问卷数据统计。因使用线上调查问卷，所以调查数据统计由问卷设备自行完成，同时整体浏览研究数据。</w:t>
      </w:r>
    </w:p>
    <w:p w14:paraId="46A8A896" w14:textId="77777777" w:rsidR="00F56A09" w:rsidRDefault="0001392C">
      <w:pPr>
        <w:pStyle w:val="af0"/>
        <w:ind w:firstLine="420"/>
      </w:pPr>
      <w:r>
        <w:rPr>
          <w:rFonts w:hint="eastAsia"/>
        </w:rPr>
        <w:t>步骤二：研究数据，深入具体分析，提取关键词。</w:t>
      </w:r>
    </w:p>
    <w:p w14:paraId="4F584DB8" w14:textId="77777777" w:rsidR="00F56A09" w:rsidRDefault="0001392C">
      <w:pPr>
        <w:pStyle w:val="af0"/>
        <w:ind w:firstLine="420"/>
      </w:pPr>
      <w:r>
        <w:rPr>
          <w:rFonts w:hint="eastAsia"/>
        </w:rPr>
        <w:t>步骤三：根据关键词将研究数据划分为不同的类属，分析数据内容、类属、与关键词之间的关系。</w:t>
      </w:r>
    </w:p>
    <w:p w14:paraId="09AA73C6" w14:textId="77777777" w:rsidR="00F56A09" w:rsidRDefault="0001392C">
      <w:pPr>
        <w:pStyle w:val="a"/>
      </w:pPr>
      <w:bookmarkStart w:id="41" w:name="_Toc7968"/>
      <w:bookmarkStart w:id="42" w:name="_Toc9192"/>
      <w:r>
        <w:rPr>
          <w:rFonts w:hint="eastAsia"/>
        </w:rPr>
        <w:t>调查结果</w:t>
      </w:r>
      <w:bookmarkEnd w:id="41"/>
      <w:bookmarkEnd w:id="42"/>
    </w:p>
    <w:p w14:paraId="6B2823EE" w14:textId="77777777" w:rsidR="00F56A09" w:rsidRDefault="0001392C">
      <w:pPr>
        <w:pStyle w:val="a0"/>
      </w:pPr>
      <w:bookmarkStart w:id="43" w:name="_Toc5750"/>
      <w:r>
        <w:rPr>
          <w:rFonts w:hint="eastAsia"/>
        </w:rPr>
        <w:t>民工子弟学校家校合作的现状</w:t>
      </w:r>
      <w:bookmarkEnd w:id="43"/>
    </w:p>
    <w:p w14:paraId="7DF759B8" w14:textId="77777777" w:rsidR="00F56A09" w:rsidRDefault="0001392C">
      <w:pPr>
        <w:pStyle w:val="a1"/>
      </w:pPr>
      <w:bookmarkStart w:id="44" w:name="_Toc635"/>
      <w:bookmarkStart w:id="45" w:name="_Toc1902"/>
      <w:r>
        <w:rPr>
          <w:rFonts w:hint="eastAsia"/>
        </w:rPr>
        <w:t>基于家长视角的民工子弟学校家校合作问题的现状</w:t>
      </w:r>
      <w:bookmarkEnd w:id="44"/>
      <w:bookmarkEnd w:id="45"/>
    </w:p>
    <w:p w14:paraId="1539D637"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家长对家校合作比较满意</w:t>
      </w:r>
    </w:p>
    <w:p w14:paraId="66DBC4E2" w14:textId="77777777" w:rsidR="00F56A09" w:rsidRDefault="0001392C">
      <w:pPr>
        <w:pStyle w:val="af0"/>
        <w:ind w:firstLine="420"/>
      </w:pPr>
      <w:r>
        <w:rPr>
          <w:rFonts w:hint="eastAsia"/>
        </w:rPr>
        <w:t>调查结果显示：</w:t>
      </w:r>
      <w:r>
        <w:rPr>
          <w:rFonts w:hint="eastAsia"/>
        </w:rPr>
        <w:t>48.35%</w:t>
      </w:r>
      <w:r>
        <w:rPr>
          <w:rFonts w:hint="eastAsia"/>
        </w:rPr>
        <w:t>的家长对家校合作总体情况比较满意，</w:t>
      </w:r>
      <w:r>
        <w:rPr>
          <w:rFonts w:hint="eastAsia"/>
        </w:rPr>
        <w:t>35.16%</w:t>
      </w:r>
      <w:r>
        <w:rPr>
          <w:rFonts w:hint="eastAsia"/>
        </w:rPr>
        <w:t>的家长“很满意”（如图</w:t>
      </w:r>
      <w:r>
        <w:rPr>
          <w:rFonts w:hint="eastAsia"/>
        </w:rPr>
        <w:t>4-1</w:t>
      </w:r>
      <w:r>
        <w:rPr>
          <w:rFonts w:hint="eastAsia"/>
        </w:rPr>
        <w:t>所示）。</w:t>
      </w:r>
    </w:p>
    <w:p w14:paraId="181D0831"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7991CCA8" wp14:editId="69655140">
            <wp:extent cx="3799840" cy="1900555"/>
            <wp:effectExtent l="0" t="0" r="10160" b="444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9"/>
                    <a:stretch>
                      <a:fillRect/>
                    </a:stretch>
                  </pic:blipFill>
                  <pic:spPr>
                    <a:xfrm>
                      <a:off x="0" y="0"/>
                      <a:ext cx="3799840" cy="1900555"/>
                    </a:xfrm>
                    <a:prstGeom prst="rect">
                      <a:avLst/>
                    </a:prstGeom>
                    <a:noFill/>
                    <a:ln>
                      <a:noFill/>
                    </a:ln>
                  </pic:spPr>
                </pic:pic>
              </a:graphicData>
            </a:graphic>
          </wp:inline>
        </w:drawing>
      </w:r>
    </w:p>
    <w:p w14:paraId="2CCFFD78" w14:textId="77777777" w:rsidR="00F56A09" w:rsidRDefault="0001392C">
      <w:pPr>
        <w:pStyle w:val="a6"/>
        <w:spacing w:line="360" w:lineRule="auto"/>
        <w:jc w:val="center"/>
        <w:rPr>
          <w:rFonts w:ascii="宋体" w:hAnsi="宋体" w:cs="宋体"/>
          <w:szCs w:val="21"/>
        </w:rPr>
      </w:pPr>
      <w:r>
        <w:rPr>
          <w:rFonts w:ascii="宋体" w:eastAsia="宋体" w:hAnsi="宋体" w:cs="宋体" w:hint="eastAsia"/>
          <w:sz w:val="21"/>
          <w:szCs w:val="21"/>
        </w:rPr>
        <w:t xml:space="preserve">图4-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SEQ 图4- \* ARABIC </w:instrText>
      </w:r>
      <w:r>
        <w:rPr>
          <w:rFonts w:ascii="宋体" w:eastAsia="宋体" w:hAnsi="宋体" w:cs="宋体" w:hint="eastAsia"/>
          <w:sz w:val="21"/>
          <w:szCs w:val="21"/>
        </w:rPr>
        <w:fldChar w:fldCharType="separate"/>
      </w:r>
      <w:r>
        <w:rPr>
          <w:rFonts w:ascii="宋体" w:eastAsia="宋体" w:hAnsi="宋体" w:cs="宋体" w:hint="eastAsia"/>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家长对家校合作满意度</w:t>
      </w:r>
    </w:p>
    <w:p w14:paraId="423BAAE0" w14:textId="77777777" w:rsidR="00F56A09" w:rsidRDefault="0001392C">
      <w:pPr>
        <w:pStyle w:val="af0"/>
        <w:ind w:firstLine="420"/>
      </w:pPr>
      <w:r>
        <w:rPr>
          <w:rFonts w:hint="eastAsia"/>
        </w:rPr>
        <w:t>绝大部分家长认为，家庭与学校、社会一起教育孩子，是父母义不容辞的职责，家校共育对孩子的学业成就、道德品质、身体健康、心灵力量等有着重要的合力效应，学生的学习、个人生活需要学校和家长相互协作，共同承担。但仍有</w:t>
      </w:r>
      <w:r>
        <w:rPr>
          <w:rFonts w:hint="eastAsia"/>
        </w:rPr>
        <w:t>4.4%</w:t>
      </w:r>
      <w:r>
        <w:rPr>
          <w:rFonts w:hint="eastAsia"/>
        </w:rPr>
        <w:t>的家长认为在家校合作共育中学校负大部分责任，家长负部分责任（如图</w:t>
      </w:r>
      <w:r>
        <w:rPr>
          <w:rFonts w:hint="eastAsia"/>
        </w:rPr>
        <w:t>4-2</w:t>
      </w:r>
      <w:r>
        <w:rPr>
          <w:rFonts w:hint="eastAsia"/>
        </w:rPr>
        <w:t>所示）。</w:t>
      </w:r>
    </w:p>
    <w:p w14:paraId="06173BC1" w14:textId="77777777" w:rsidR="00F56A09" w:rsidRDefault="0001392C">
      <w:pPr>
        <w:pStyle w:val="af0"/>
        <w:ind w:firstLine="420"/>
        <w:jc w:val="center"/>
      </w:pPr>
      <w:r>
        <w:rPr>
          <w:noProof/>
        </w:rPr>
        <w:lastRenderedPageBreak/>
        <w:drawing>
          <wp:inline distT="0" distB="0" distL="114300" distR="114300" wp14:anchorId="6EEAE6C7" wp14:editId="44A45B07">
            <wp:extent cx="4172585" cy="2086610"/>
            <wp:effectExtent l="0" t="0" r="18415"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20"/>
                    <a:stretch>
                      <a:fillRect/>
                    </a:stretch>
                  </pic:blipFill>
                  <pic:spPr>
                    <a:xfrm>
                      <a:off x="0" y="0"/>
                      <a:ext cx="4172585" cy="2086610"/>
                    </a:xfrm>
                    <a:prstGeom prst="rect">
                      <a:avLst/>
                    </a:prstGeom>
                    <a:noFill/>
                    <a:ln>
                      <a:noFill/>
                    </a:ln>
                  </pic:spPr>
                </pic:pic>
              </a:graphicData>
            </a:graphic>
          </wp:inline>
        </w:drawing>
      </w:r>
    </w:p>
    <w:p w14:paraId="445C0F90" w14:textId="77777777" w:rsidR="00F56A09" w:rsidRDefault="0001392C">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 xml:space="preserve">图4-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SEQ 图4- \* ARABIC </w:instrText>
      </w:r>
      <w:r>
        <w:rPr>
          <w:rFonts w:ascii="宋体" w:eastAsia="宋体" w:hAnsi="宋体" w:cs="宋体" w:hint="eastAsia"/>
          <w:sz w:val="21"/>
          <w:szCs w:val="21"/>
        </w:rPr>
        <w:fldChar w:fldCharType="separate"/>
      </w:r>
      <w:r>
        <w:rPr>
          <w:rFonts w:ascii="宋体" w:eastAsia="宋体" w:hAnsi="宋体" w:cs="宋体" w:hint="eastAsia"/>
          <w:sz w:val="21"/>
          <w:szCs w:val="21"/>
        </w:rPr>
        <w:t>2</w:t>
      </w:r>
      <w:r>
        <w:rPr>
          <w:rFonts w:ascii="宋体" w:eastAsia="宋体" w:hAnsi="宋体" w:cs="宋体" w:hint="eastAsia"/>
          <w:sz w:val="21"/>
          <w:szCs w:val="21"/>
        </w:rPr>
        <w:fldChar w:fldCharType="end"/>
      </w:r>
      <w:r>
        <w:rPr>
          <w:rFonts w:ascii="宋体" w:eastAsia="宋体" w:hAnsi="宋体" w:cs="宋体" w:hint="eastAsia"/>
          <w:sz w:val="21"/>
          <w:szCs w:val="21"/>
        </w:rPr>
        <w:t xml:space="preserve"> 在教育子女的过程中家长觉得应该谁来负责任</w:t>
      </w:r>
    </w:p>
    <w:p w14:paraId="1ACDE6D9"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家长文化水平较低、家庭构成复杂</w:t>
      </w:r>
    </w:p>
    <w:p w14:paraId="681DDD02" w14:textId="77777777" w:rsidR="00F56A09" w:rsidRDefault="0001392C">
      <w:pPr>
        <w:pStyle w:val="af0"/>
        <w:ind w:firstLine="420"/>
      </w:pPr>
      <w:r>
        <w:rPr>
          <w:rFonts w:hint="eastAsia"/>
        </w:rPr>
        <w:t>调查结果显示，民工子弟学校家长们的文化水平普遍偏低，</w:t>
      </w:r>
      <w:r>
        <w:rPr>
          <w:rFonts w:hint="eastAsia"/>
        </w:rPr>
        <w:t>63.74%</w:t>
      </w:r>
      <w:r>
        <w:rPr>
          <w:rFonts w:hint="eastAsia"/>
        </w:rPr>
        <w:t>的家长是初中生水平；</w:t>
      </w:r>
      <w:r>
        <w:rPr>
          <w:rFonts w:hint="eastAsia"/>
        </w:rPr>
        <w:t>20.88%</w:t>
      </w:r>
      <w:r>
        <w:rPr>
          <w:rFonts w:hint="eastAsia"/>
        </w:rPr>
        <w:t>的家长只有小学水平，而高学历的家长只有</w:t>
      </w:r>
      <w:r>
        <w:rPr>
          <w:rFonts w:hint="eastAsia"/>
        </w:rPr>
        <w:t>2.93%</w:t>
      </w:r>
      <w:r>
        <w:rPr>
          <w:rFonts w:hint="eastAsia"/>
        </w:rPr>
        <w:t>（如图</w:t>
      </w:r>
      <w:r>
        <w:rPr>
          <w:rFonts w:hint="eastAsia"/>
        </w:rPr>
        <w:t>4-3</w:t>
      </w:r>
      <w:r>
        <w:rPr>
          <w:rFonts w:hint="eastAsia"/>
        </w:rPr>
        <w:t>所示）。而且他们家中子女较多，家里有两个孩子的家庭占总比的</w:t>
      </w:r>
      <w:r>
        <w:rPr>
          <w:rFonts w:hint="eastAsia"/>
        </w:rPr>
        <w:t>66.3%</w:t>
      </w:r>
      <w:r>
        <w:rPr>
          <w:rFonts w:hint="eastAsia"/>
        </w:rPr>
        <w:t>，而三个及以上的孩子的家庭也有</w:t>
      </w:r>
      <w:r>
        <w:rPr>
          <w:rFonts w:hint="eastAsia"/>
        </w:rPr>
        <w:t>16.48%</w:t>
      </w:r>
      <w:r>
        <w:rPr>
          <w:rFonts w:hint="eastAsia"/>
        </w:rPr>
        <w:t>。且家长们的收入相对不高，很对家长还是以打工为生来维持家庭经济情况，企事业单位的工作者相对较少，高收入者也不多。</w:t>
      </w:r>
    </w:p>
    <w:p w14:paraId="5CB48F2F"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7044E366" wp14:editId="1DD4A150">
            <wp:extent cx="3783330" cy="1894205"/>
            <wp:effectExtent l="0" t="0" r="7620" b="1079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21"/>
                    <a:stretch>
                      <a:fillRect/>
                    </a:stretch>
                  </pic:blipFill>
                  <pic:spPr>
                    <a:xfrm>
                      <a:off x="0" y="0"/>
                      <a:ext cx="3783330" cy="1894205"/>
                    </a:xfrm>
                    <a:prstGeom prst="rect">
                      <a:avLst/>
                    </a:prstGeom>
                    <a:noFill/>
                    <a:ln>
                      <a:noFill/>
                    </a:ln>
                  </pic:spPr>
                </pic:pic>
              </a:graphicData>
            </a:graphic>
          </wp:inline>
        </w:drawing>
      </w:r>
    </w:p>
    <w:p w14:paraId="15E5E8C6" w14:textId="77777777" w:rsidR="00F56A09" w:rsidRDefault="0001392C">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 xml:space="preserve">图4-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SEQ 图4- \* ARABIC </w:instrText>
      </w:r>
      <w:r>
        <w:rPr>
          <w:rFonts w:ascii="宋体" w:eastAsia="宋体" w:hAnsi="宋体" w:cs="宋体" w:hint="eastAsia"/>
          <w:sz w:val="21"/>
          <w:szCs w:val="21"/>
        </w:rPr>
        <w:fldChar w:fldCharType="separate"/>
      </w:r>
      <w:r>
        <w:rPr>
          <w:rFonts w:ascii="宋体" w:eastAsia="宋体" w:hAnsi="宋体" w:cs="宋体" w:hint="eastAsia"/>
          <w:sz w:val="21"/>
          <w:szCs w:val="21"/>
        </w:rPr>
        <w:t>3</w:t>
      </w:r>
      <w:r>
        <w:rPr>
          <w:rFonts w:ascii="宋体" w:eastAsia="宋体" w:hAnsi="宋体" w:cs="宋体" w:hint="eastAsia"/>
          <w:sz w:val="21"/>
          <w:szCs w:val="21"/>
        </w:rPr>
        <w:fldChar w:fldCharType="end"/>
      </w:r>
      <w:r>
        <w:rPr>
          <w:rFonts w:ascii="宋体" w:eastAsia="宋体" w:hAnsi="宋体" w:cs="宋体" w:hint="eastAsia"/>
          <w:sz w:val="21"/>
          <w:szCs w:val="21"/>
        </w:rPr>
        <w:t xml:space="preserve"> 民工子弟学校家长文化水平</w:t>
      </w:r>
    </w:p>
    <w:p w14:paraId="301FC095" w14:textId="77777777" w:rsidR="00F56A09" w:rsidRDefault="0001392C">
      <w:pPr>
        <w:pStyle w:val="af0"/>
        <w:ind w:firstLine="42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家长与老师之间的联系方式单一且次数较少</w:t>
      </w:r>
    </w:p>
    <w:p w14:paraId="4D2BE700" w14:textId="77777777" w:rsidR="00F56A09" w:rsidRDefault="0001392C">
      <w:pPr>
        <w:pStyle w:val="af0"/>
        <w:ind w:firstLine="420"/>
      </w:pPr>
      <w:r>
        <w:rPr>
          <w:rFonts w:hint="eastAsia"/>
        </w:rPr>
        <w:t>调查显示，家长与老师之间的联系只要是用网络沟通（微信、</w:t>
      </w:r>
      <w:r>
        <w:rPr>
          <w:rFonts w:hint="eastAsia"/>
        </w:rPr>
        <w:t>QQ</w:t>
      </w:r>
      <w:r>
        <w:rPr>
          <w:rFonts w:hint="eastAsia"/>
        </w:rPr>
        <w:t>、</w:t>
      </w:r>
      <w:proofErr w:type="gramStart"/>
      <w:r>
        <w:rPr>
          <w:rFonts w:hint="eastAsia"/>
        </w:rPr>
        <w:t>校讯通</w:t>
      </w:r>
      <w:proofErr w:type="gramEnd"/>
      <w:r>
        <w:rPr>
          <w:rFonts w:hint="eastAsia"/>
        </w:rPr>
        <w:t>等）占了</w:t>
      </w:r>
      <w:r>
        <w:rPr>
          <w:rFonts w:hint="eastAsia"/>
        </w:rPr>
        <w:t>63.37%</w:t>
      </w:r>
      <w:r>
        <w:rPr>
          <w:rFonts w:hint="eastAsia"/>
        </w:rPr>
        <w:t>，且每个月主动联系老师的次数也不多，每个月；联系</w:t>
      </w:r>
      <w:r>
        <w:rPr>
          <w:rFonts w:hint="eastAsia"/>
        </w:rPr>
        <w:t>1-4</w:t>
      </w:r>
      <w:r>
        <w:rPr>
          <w:rFonts w:hint="eastAsia"/>
        </w:rPr>
        <w:t>次的占百分比</w:t>
      </w:r>
      <w:r>
        <w:rPr>
          <w:rFonts w:hint="eastAsia"/>
        </w:rPr>
        <w:t>73.63%</w:t>
      </w:r>
      <w:r>
        <w:rPr>
          <w:rFonts w:hint="eastAsia"/>
        </w:rPr>
        <w:t>，甚至有</w:t>
      </w:r>
      <w:r>
        <w:rPr>
          <w:rFonts w:hint="eastAsia"/>
        </w:rPr>
        <w:t>22.34%</w:t>
      </w:r>
      <w:r>
        <w:rPr>
          <w:rFonts w:hint="eastAsia"/>
        </w:rPr>
        <w:t>的家长不与老师主动联系。家长在主动联系老师的时候更多的是想了解孩子在校的情况，且大部分家长是在孩子成绩下降时、孩子出现心理问题或行为问题时才想到去联系家长（如图</w:t>
      </w:r>
      <w:r>
        <w:rPr>
          <w:rFonts w:hint="eastAsia"/>
        </w:rPr>
        <w:t>4-4</w:t>
      </w:r>
      <w:r>
        <w:rPr>
          <w:rFonts w:hint="eastAsia"/>
        </w:rPr>
        <w:t>所示）。</w:t>
      </w:r>
    </w:p>
    <w:p w14:paraId="2849C0CB" w14:textId="77777777" w:rsidR="00F56A09" w:rsidRDefault="0001392C">
      <w:pPr>
        <w:pStyle w:val="af0"/>
        <w:ind w:firstLine="420"/>
        <w:jc w:val="center"/>
        <w:rPr>
          <w:rFonts w:ascii="宋体" w:hAnsi="宋体" w:cs="宋体"/>
        </w:rPr>
      </w:pPr>
      <w:r>
        <w:rPr>
          <w:rFonts w:ascii="宋体" w:hAnsi="宋体" w:cs="宋体" w:hint="eastAsia"/>
          <w:noProof/>
        </w:rPr>
        <w:lastRenderedPageBreak/>
        <w:drawing>
          <wp:inline distT="0" distB="0" distL="114300" distR="114300" wp14:anchorId="013D4B37" wp14:editId="277B2598">
            <wp:extent cx="4146550" cy="2073275"/>
            <wp:effectExtent l="0" t="0" r="6350" b="317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22"/>
                    <a:stretch>
                      <a:fillRect/>
                    </a:stretch>
                  </pic:blipFill>
                  <pic:spPr>
                    <a:xfrm>
                      <a:off x="0" y="0"/>
                      <a:ext cx="4146550" cy="2073275"/>
                    </a:xfrm>
                    <a:prstGeom prst="rect">
                      <a:avLst/>
                    </a:prstGeom>
                    <a:noFill/>
                    <a:ln>
                      <a:noFill/>
                    </a:ln>
                  </pic:spPr>
                </pic:pic>
              </a:graphicData>
            </a:graphic>
          </wp:inline>
        </w:drawing>
      </w:r>
    </w:p>
    <w:p w14:paraId="307604C3" w14:textId="77777777" w:rsidR="00F56A09" w:rsidRDefault="0001392C">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 xml:space="preserve">图4-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SEQ 图4- \* ARABIC </w:instrText>
      </w:r>
      <w:r>
        <w:rPr>
          <w:rFonts w:ascii="宋体" w:eastAsia="宋体" w:hAnsi="宋体" w:cs="宋体" w:hint="eastAsia"/>
          <w:sz w:val="21"/>
          <w:szCs w:val="21"/>
        </w:rPr>
        <w:fldChar w:fldCharType="separate"/>
      </w:r>
      <w:r>
        <w:rPr>
          <w:rFonts w:ascii="宋体" w:eastAsia="宋体" w:hAnsi="宋体" w:cs="宋体" w:hint="eastAsia"/>
          <w:sz w:val="21"/>
          <w:szCs w:val="21"/>
        </w:rPr>
        <w:t>4</w:t>
      </w:r>
      <w:r>
        <w:rPr>
          <w:rFonts w:ascii="宋体" w:eastAsia="宋体" w:hAnsi="宋体" w:cs="宋体" w:hint="eastAsia"/>
          <w:sz w:val="21"/>
          <w:szCs w:val="21"/>
        </w:rPr>
        <w:fldChar w:fldCharType="end"/>
      </w:r>
      <w:r>
        <w:rPr>
          <w:rFonts w:ascii="宋体" w:eastAsia="宋体" w:hAnsi="宋体" w:cs="宋体" w:hint="eastAsia"/>
          <w:sz w:val="21"/>
          <w:szCs w:val="21"/>
        </w:rPr>
        <w:t xml:space="preserve"> 家长联系老师的原因</w:t>
      </w:r>
    </w:p>
    <w:p w14:paraId="3AA17E96" w14:textId="77777777" w:rsidR="00F56A09" w:rsidRDefault="0001392C">
      <w:pPr>
        <w:pStyle w:val="af0"/>
        <w:ind w:firstLine="420"/>
      </w:pPr>
      <w:r>
        <w:rPr>
          <w:rFonts w:hint="eastAsia"/>
        </w:rPr>
        <w:fldChar w:fldCharType="begin"/>
      </w:r>
      <w:r>
        <w:rPr>
          <w:rFonts w:hint="eastAsia"/>
        </w:rPr>
        <w:instrText xml:space="preserve"> = 4 \* GB2 \* MERGEFORMAT </w:instrText>
      </w:r>
      <w:r>
        <w:rPr>
          <w:rFonts w:hint="eastAsia"/>
        </w:rPr>
        <w:fldChar w:fldCharType="separate"/>
      </w:r>
      <w:r>
        <w:t>⑷</w:t>
      </w:r>
      <w:r>
        <w:rPr>
          <w:rFonts w:hint="eastAsia"/>
        </w:rPr>
        <w:fldChar w:fldCharType="end"/>
      </w:r>
      <w:r>
        <w:rPr>
          <w:rFonts w:hint="eastAsia"/>
        </w:rPr>
        <w:t>家长对自己孩子的了解不够透彻且不善于沟通</w:t>
      </w:r>
    </w:p>
    <w:p w14:paraId="608220D9" w14:textId="77777777" w:rsidR="00F56A09" w:rsidRDefault="0001392C">
      <w:pPr>
        <w:pStyle w:val="af0"/>
        <w:ind w:firstLine="420"/>
      </w:pPr>
      <w:r>
        <w:t>调查结果显示，家长经常或偶尔</w:t>
      </w:r>
      <w:proofErr w:type="gramStart"/>
      <w:r>
        <w:t>沟通占</w:t>
      </w:r>
      <w:proofErr w:type="gramEnd"/>
      <w:r>
        <w:t>了绝大多数。他们一般是随意的想到了就说，也有家长会在固定的吃饭时间和孩子交流，有</w:t>
      </w:r>
      <w:r>
        <w:t>16.12%</w:t>
      </w:r>
      <w:r>
        <w:t>的家长会在老师反映情况后和家长沟通，可见家长主动和孩子的沟通交流还是很多的。但是反之，孩子主动与家长交流的却一般，只是有时候会把自己在校的表现告诉家长，也有</w:t>
      </w:r>
      <w:r>
        <w:t>9.89%</w:t>
      </w:r>
      <w:r>
        <w:t>的孩子和家长没有交流，基本上没有把自己在学校的表现告诉家长。家长对于孩子在学校的了解也很片面，不全面也不具体，也有</w:t>
      </w:r>
      <w:r>
        <w:t>8.06%</w:t>
      </w:r>
      <w:r>
        <w:t>的家长不知道孩子在校的学习及其他情况（如图</w:t>
      </w:r>
      <w:r>
        <w:rPr>
          <w:rFonts w:hint="eastAsia"/>
        </w:rPr>
        <w:t>4-</w:t>
      </w:r>
      <w:r>
        <w:t>5</w:t>
      </w:r>
      <w:r>
        <w:t>所示）。</w:t>
      </w:r>
    </w:p>
    <w:p w14:paraId="7B33154C"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3A5DFCEE" wp14:editId="42BD0B18">
            <wp:extent cx="4230370" cy="2115820"/>
            <wp:effectExtent l="0" t="0" r="17780" b="1778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23"/>
                    <a:stretch>
                      <a:fillRect/>
                    </a:stretch>
                  </pic:blipFill>
                  <pic:spPr>
                    <a:xfrm>
                      <a:off x="0" y="0"/>
                      <a:ext cx="4230370" cy="2115820"/>
                    </a:xfrm>
                    <a:prstGeom prst="rect">
                      <a:avLst/>
                    </a:prstGeom>
                    <a:noFill/>
                    <a:ln>
                      <a:noFill/>
                    </a:ln>
                  </pic:spPr>
                </pic:pic>
              </a:graphicData>
            </a:graphic>
          </wp:inline>
        </w:drawing>
      </w:r>
    </w:p>
    <w:p w14:paraId="71C4F719" w14:textId="77777777" w:rsidR="00F56A09" w:rsidRDefault="0001392C">
      <w:pPr>
        <w:pStyle w:val="a6"/>
        <w:jc w:val="center"/>
        <w:rPr>
          <w:rFonts w:ascii="Times New Roman" w:eastAsiaTheme="minorEastAsia" w:hAnsi="Times New Roman"/>
          <w:sz w:val="21"/>
          <w:szCs w:val="21"/>
        </w:rPr>
      </w:pPr>
      <w:r>
        <w:rPr>
          <w:rFonts w:ascii="Times New Roman" w:eastAsiaTheme="minorEastAsia" w:hAnsi="Times New Roman" w:hint="eastAsia"/>
          <w:sz w:val="21"/>
          <w:szCs w:val="21"/>
        </w:rPr>
        <w:t>图</w:t>
      </w:r>
      <w:r>
        <w:rPr>
          <w:rFonts w:ascii="Times New Roman" w:eastAsiaTheme="minorEastAsia" w:hAnsi="Times New Roman" w:hint="eastAsia"/>
          <w:sz w:val="21"/>
          <w:szCs w:val="21"/>
        </w:rPr>
        <w:t xml:space="preserve">4- </w:t>
      </w:r>
      <w:r>
        <w:rPr>
          <w:rFonts w:ascii="Times New Roman" w:eastAsiaTheme="minorEastAsia" w:hAnsi="Times New Roman" w:hint="eastAsia"/>
          <w:sz w:val="21"/>
          <w:szCs w:val="21"/>
        </w:rPr>
        <w:fldChar w:fldCharType="begin"/>
      </w:r>
      <w:r>
        <w:rPr>
          <w:rFonts w:ascii="Times New Roman" w:eastAsiaTheme="minorEastAsia" w:hAnsi="Times New Roman" w:hint="eastAsia"/>
          <w:sz w:val="21"/>
          <w:szCs w:val="21"/>
        </w:rPr>
        <w:instrText xml:space="preserve"> SEQ </w:instrText>
      </w:r>
      <w:r>
        <w:rPr>
          <w:rFonts w:ascii="Times New Roman" w:eastAsiaTheme="minorEastAsia" w:hAnsi="Times New Roman" w:hint="eastAsia"/>
          <w:sz w:val="21"/>
          <w:szCs w:val="21"/>
        </w:rPr>
        <w:instrText>图</w:instrText>
      </w:r>
      <w:r>
        <w:rPr>
          <w:rFonts w:ascii="Times New Roman" w:eastAsiaTheme="minorEastAsia" w:hAnsi="Times New Roman" w:hint="eastAsia"/>
          <w:sz w:val="21"/>
          <w:szCs w:val="21"/>
        </w:rPr>
        <w:instrText xml:space="preserve">4- \* ARABIC </w:instrText>
      </w:r>
      <w:r>
        <w:rPr>
          <w:rFonts w:ascii="Times New Roman" w:eastAsiaTheme="minorEastAsia" w:hAnsi="Times New Roman" w:hint="eastAsia"/>
          <w:sz w:val="21"/>
          <w:szCs w:val="21"/>
        </w:rPr>
        <w:fldChar w:fldCharType="separate"/>
      </w:r>
      <w:r>
        <w:rPr>
          <w:rFonts w:ascii="Times New Roman" w:eastAsiaTheme="minorEastAsia" w:hAnsi="Times New Roman" w:hint="eastAsia"/>
          <w:sz w:val="21"/>
          <w:szCs w:val="21"/>
        </w:rPr>
        <w:t>5</w:t>
      </w:r>
      <w:r>
        <w:rPr>
          <w:rFonts w:ascii="Times New Roman" w:eastAsiaTheme="minorEastAsia" w:hAnsi="Times New Roman" w:hint="eastAsia"/>
          <w:sz w:val="21"/>
          <w:szCs w:val="21"/>
        </w:rPr>
        <w:fldChar w:fldCharType="end"/>
      </w:r>
      <w:r>
        <w:rPr>
          <w:rFonts w:ascii="Times New Roman" w:eastAsiaTheme="minorEastAsia" w:hAnsi="Times New Roman" w:hint="eastAsia"/>
          <w:sz w:val="21"/>
          <w:szCs w:val="21"/>
        </w:rPr>
        <w:t xml:space="preserve"> </w:t>
      </w:r>
      <w:r>
        <w:rPr>
          <w:rFonts w:ascii="Times New Roman" w:eastAsiaTheme="minorEastAsia" w:hAnsi="Times New Roman" w:hint="eastAsia"/>
          <w:sz w:val="21"/>
          <w:szCs w:val="21"/>
        </w:rPr>
        <w:t>家长与孩子交流情况</w:t>
      </w:r>
    </w:p>
    <w:p w14:paraId="2C4868E7" w14:textId="77777777" w:rsidR="00F56A09" w:rsidRDefault="0001392C">
      <w:pPr>
        <w:pStyle w:val="af0"/>
        <w:ind w:firstLine="420"/>
      </w:pPr>
      <w:r>
        <w:rPr>
          <w:rFonts w:hint="eastAsia"/>
        </w:rPr>
        <w:t>当家长和子女产生意见分歧的时候，</w:t>
      </w:r>
      <w:r>
        <w:rPr>
          <w:rFonts w:hint="eastAsia"/>
        </w:rPr>
        <w:t>65.2%</w:t>
      </w:r>
      <w:r>
        <w:rPr>
          <w:rFonts w:hint="eastAsia"/>
        </w:rPr>
        <w:t>的家长会听取子女的看法，并一同协调冲突，有</w:t>
      </w:r>
      <w:r>
        <w:rPr>
          <w:rFonts w:hint="eastAsia"/>
        </w:rPr>
        <w:t>19.78%</w:t>
      </w:r>
      <w:r>
        <w:rPr>
          <w:rFonts w:hint="eastAsia"/>
        </w:rPr>
        <w:t>的家长会替子女拿主意，但仍有</w:t>
      </w:r>
      <w:r>
        <w:rPr>
          <w:rFonts w:hint="eastAsia"/>
        </w:rPr>
        <w:t>0.73%</w:t>
      </w:r>
      <w:r>
        <w:rPr>
          <w:rFonts w:hint="eastAsia"/>
        </w:rPr>
        <w:t>的家长选择一味的满足（如图</w:t>
      </w:r>
      <w:r>
        <w:rPr>
          <w:rFonts w:hint="eastAsia"/>
        </w:rPr>
        <w:t>4-6</w:t>
      </w:r>
      <w:r>
        <w:rPr>
          <w:rFonts w:hint="eastAsia"/>
        </w:rPr>
        <w:t>所示）。</w:t>
      </w:r>
    </w:p>
    <w:p w14:paraId="70ED3244" w14:textId="77777777" w:rsidR="00F56A09" w:rsidRDefault="0001392C">
      <w:pPr>
        <w:pStyle w:val="af0"/>
        <w:ind w:firstLine="420"/>
        <w:jc w:val="center"/>
        <w:rPr>
          <w:rFonts w:ascii="宋体" w:hAnsi="宋体" w:cs="宋体"/>
        </w:rPr>
      </w:pPr>
      <w:r>
        <w:rPr>
          <w:rFonts w:ascii="宋体" w:hAnsi="宋体" w:cs="宋体" w:hint="eastAsia"/>
          <w:noProof/>
        </w:rPr>
        <w:lastRenderedPageBreak/>
        <w:drawing>
          <wp:inline distT="0" distB="0" distL="114300" distR="114300" wp14:anchorId="695F6498" wp14:editId="0BA302FF">
            <wp:extent cx="4194175" cy="2098040"/>
            <wp:effectExtent l="0" t="0" r="15875" b="1651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24"/>
                    <a:stretch>
                      <a:fillRect/>
                    </a:stretch>
                  </pic:blipFill>
                  <pic:spPr>
                    <a:xfrm>
                      <a:off x="0" y="0"/>
                      <a:ext cx="4194175" cy="2098040"/>
                    </a:xfrm>
                    <a:prstGeom prst="rect">
                      <a:avLst/>
                    </a:prstGeom>
                    <a:noFill/>
                    <a:ln>
                      <a:noFill/>
                    </a:ln>
                  </pic:spPr>
                </pic:pic>
              </a:graphicData>
            </a:graphic>
          </wp:inline>
        </w:drawing>
      </w:r>
    </w:p>
    <w:p w14:paraId="56AE5E6D" w14:textId="77777777" w:rsidR="00F56A09" w:rsidRDefault="0001392C">
      <w:pPr>
        <w:pStyle w:val="af0"/>
        <w:spacing w:afterLines="50" w:after="156"/>
        <w:ind w:firstLineChars="0" w:firstLine="0"/>
        <w:jc w:val="center"/>
      </w:pPr>
      <w:r>
        <w:rPr>
          <w:rFonts w:hint="eastAsia"/>
        </w:rPr>
        <w:t>图</w:t>
      </w:r>
      <w:r>
        <w:rPr>
          <w:rFonts w:hint="eastAsia"/>
        </w:rPr>
        <w:t xml:space="preserve">4- </w:t>
      </w:r>
      <w:r>
        <w:rPr>
          <w:rFonts w:hint="eastAsia"/>
        </w:rPr>
        <w:fldChar w:fldCharType="begin"/>
      </w:r>
      <w:r>
        <w:rPr>
          <w:rFonts w:hint="eastAsia"/>
        </w:rPr>
        <w:instrText xml:space="preserve"> SEQ </w:instrText>
      </w:r>
      <w:r>
        <w:rPr>
          <w:rFonts w:hint="eastAsia"/>
        </w:rPr>
        <w:instrText>图</w:instrText>
      </w:r>
      <w:r>
        <w:rPr>
          <w:rFonts w:hint="eastAsia"/>
        </w:rPr>
        <w:instrText xml:space="preserve">4- \* ARABIC </w:instrText>
      </w:r>
      <w:r>
        <w:rPr>
          <w:rFonts w:hint="eastAsia"/>
        </w:rPr>
        <w:fldChar w:fldCharType="separate"/>
      </w:r>
      <w:r>
        <w:rPr>
          <w:rFonts w:hint="eastAsia"/>
        </w:rPr>
        <w:t>6</w:t>
      </w:r>
      <w:r>
        <w:rPr>
          <w:rFonts w:hint="eastAsia"/>
        </w:rPr>
        <w:fldChar w:fldCharType="end"/>
      </w:r>
      <w:r>
        <w:rPr>
          <w:rFonts w:hint="eastAsia"/>
        </w:rPr>
        <w:t xml:space="preserve"> </w:t>
      </w:r>
      <w:r>
        <w:rPr>
          <w:rFonts w:hint="eastAsia"/>
        </w:rPr>
        <w:t>当家长和子女产生意见分歧的时候</w:t>
      </w:r>
    </w:p>
    <w:p w14:paraId="7A696205" w14:textId="77777777" w:rsidR="00F56A09" w:rsidRDefault="0001392C">
      <w:pPr>
        <w:pStyle w:val="af0"/>
        <w:ind w:firstLine="420"/>
      </w:pPr>
      <w:r>
        <w:rPr>
          <w:rFonts w:hint="eastAsia"/>
        </w:rPr>
        <w:t>在日常的家庭作业指导中，家长指导孩子学习的也不多，经常有时间和能力指导孩子、帮助孩子制定学习计划，配合老师检查孩子家庭作业的家长只有</w:t>
      </w:r>
      <w:r>
        <w:rPr>
          <w:rFonts w:hint="eastAsia"/>
        </w:rPr>
        <w:t>25.64%</w:t>
      </w:r>
      <w:r>
        <w:rPr>
          <w:rFonts w:hint="eastAsia"/>
        </w:rPr>
        <w:t>，而其他家长只能偶尔或者根本没有时</w:t>
      </w:r>
      <w:proofErr w:type="gramStart"/>
      <w:r>
        <w:rPr>
          <w:rFonts w:hint="eastAsia"/>
        </w:rPr>
        <w:t>间或这</w:t>
      </w:r>
      <w:proofErr w:type="gramEnd"/>
      <w:r>
        <w:rPr>
          <w:rFonts w:hint="eastAsia"/>
        </w:rPr>
        <w:t>方面的经验。</w:t>
      </w:r>
      <w:r>
        <w:rPr>
          <w:rFonts w:hint="eastAsia"/>
        </w:rPr>
        <w:t>43.96%</w:t>
      </w:r>
      <w:r>
        <w:rPr>
          <w:rFonts w:hint="eastAsia"/>
        </w:rPr>
        <w:t>的家长会亲自检查，发现错误或书写不认真时及时纠正，</w:t>
      </w:r>
      <w:r>
        <w:rPr>
          <w:rFonts w:hint="eastAsia"/>
        </w:rPr>
        <w:t>49.08%</w:t>
      </w:r>
      <w:r>
        <w:rPr>
          <w:rFonts w:hint="eastAsia"/>
        </w:rPr>
        <w:t>的家长则问一问是否完成就结束了，也有请别人帮忙或者因工作太忙没空检查的，</w:t>
      </w:r>
      <w:proofErr w:type="gramStart"/>
      <w:r>
        <w:rPr>
          <w:rFonts w:hint="eastAsia"/>
        </w:rPr>
        <w:t>更甚至</w:t>
      </w:r>
      <w:proofErr w:type="gramEnd"/>
      <w:r>
        <w:rPr>
          <w:rFonts w:hint="eastAsia"/>
        </w:rPr>
        <w:t>有家长因为学历低不认识字从来没有检查过的（如图</w:t>
      </w:r>
      <w:r>
        <w:rPr>
          <w:rFonts w:hint="eastAsia"/>
        </w:rPr>
        <w:t>4-7</w:t>
      </w:r>
      <w:r>
        <w:rPr>
          <w:rFonts w:hint="eastAsia"/>
        </w:rPr>
        <w:t>所示）。孩子在家读书时</w:t>
      </w:r>
      <w:proofErr w:type="gramStart"/>
      <w:r>
        <w:rPr>
          <w:rFonts w:hint="eastAsia"/>
        </w:rPr>
        <w:t>不</w:t>
      </w:r>
      <w:proofErr w:type="gramEnd"/>
      <w:r>
        <w:rPr>
          <w:rFonts w:hint="eastAsia"/>
        </w:rPr>
        <w:t>陪读的家长占</w:t>
      </w:r>
      <w:r>
        <w:rPr>
          <w:rFonts w:hint="eastAsia"/>
        </w:rPr>
        <w:t>21.61%</w:t>
      </w:r>
      <w:r>
        <w:rPr>
          <w:rFonts w:hint="eastAsia"/>
        </w:rPr>
        <w:t>，偶尔陪读的占</w:t>
      </w:r>
      <w:r>
        <w:rPr>
          <w:rFonts w:hint="eastAsia"/>
        </w:rPr>
        <w:t>70.7%</w:t>
      </w:r>
      <w:r>
        <w:rPr>
          <w:rFonts w:hint="eastAsia"/>
        </w:rPr>
        <w:t>，始终陪读的就少之又少了。</w:t>
      </w:r>
    </w:p>
    <w:p w14:paraId="37E265A2"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07B6BA12" wp14:editId="080CF851">
            <wp:extent cx="4142740" cy="2072640"/>
            <wp:effectExtent l="0" t="0" r="10160" b="381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25"/>
                    <a:stretch>
                      <a:fillRect/>
                    </a:stretch>
                  </pic:blipFill>
                  <pic:spPr>
                    <a:xfrm>
                      <a:off x="0" y="0"/>
                      <a:ext cx="4142740" cy="2072640"/>
                    </a:xfrm>
                    <a:prstGeom prst="rect">
                      <a:avLst/>
                    </a:prstGeom>
                    <a:noFill/>
                    <a:ln>
                      <a:noFill/>
                    </a:ln>
                  </pic:spPr>
                </pic:pic>
              </a:graphicData>
            </a:graphic>
          </wp:inline>
        </w:drawing>
      </w:r>
    </w:p>
    <w:p w14:paraId="0361CF99" w14:textId="77777777" w:rsidR="00F56A09" w:rsidRDefault="0001392C">
      <w:pPr>
        <w:pStyle w:val="af0"/>
        <w:spacing w:afterLines="50" w:after="156"/>
        <w:ind w:firstLineChars="0" w:firstLine="0"/>
        <w:jc w:val="center"/>
      </w:pPr>
      <w:r>
        <w:rPr>
          <w:rFonts w:hint="eastAsia"/>
        </w:rPr>
        <w:t>图</w:t>
      </w:r>
      <w:r>
        <w:rPr>
          <w:rFonts w:hint="eastAsia"/>
        </w:rPr>
        <w:t xml:space="preserve">4- </w:t>
      </w:r>
      <w:r>
        <w:rPr>
          <w:rFonts w:hint="eastAsia"/>
        </w:rPr>
        <w:fldChar w:fldCharType="begin"/>
      </w:r>
      <w:r>
        <w:rPr>
          <w:rFonts w:hint="eastAsia"/>
        </w:rPr>
        <w:instrText xml:space="preserve"> SEQ </w:instrText>
      </w:r>
      <w:r>
        <w:rPr>
          <w:rFonts w:hint="eastAsia"/>
        </w:rPr>
        <w:instrText>图</w:instrText>
      </w:r>
      <w:r>
        <w:rPr>
          <w:rFonts w:hint="eastAsia"/>
        </w:rPr>
        <w:instrText xml:space="preserve">4- \* ARABIC </w:instrText>
      </w:r>
      <w:r>
        <w:rPr>
          <w:rFonts w:hint="eastAsia"/>
        </w:rPr>
        <w:fldChar w:fldCharType="separate"/>
      </w:r>
      <w:r>
        <w:rPr>
          <w:rFonts w:hint="eastAsia"/>
        </w:rPr>
        <w:t>7</w:t>
      </w:r>
      <w:r>
        <w:rPr>
          <w:rFonts w:hint="eastAsia"/>
        </w:rPr>
        <w:fldChar w:fldCharType="end"/>
      </w:r>
      <w:r>
        <w:rPr>
          <w:rFonts w:hint="eastAsia"/>
        </w:rPr>
        <w:t xml:space="preserve"> </w:t>
      </w:r>
      <w:r>
        <w:rPr>
          <w:rFonts w:hint="eastAsia"/>
        </w:rPr>
        <w:t>家长指导孩子作业情况</w:t>
      </w:r>
    </w:p>
    <w:p w14:paraId="5A65C898" w14:textId="77777777" w:rsidR="00F56A09" w:rsidRDefault="0001392C">
      <w:pPr>
        <w:pStyle w:val="af0"/>
        <w:ind w:firstLine="420"/>
      </w:pPr>
      <w:r>
        <w:rPr>
          <w:rFonts w:hint="eastAsia"/>
        </w:rPr>
        <w:t>孩子在家时的学习情况家长也不是很关注，</w:t>
      </w:r>
      <w:r>
        <w:rPr>
          <w:rFonts w:hint="eastAsia"/>
        </w:rPr>
        <w:t>60.07%</w:t>
      </w:r>
      <w:r>
        <w:rPr>
          <w:rFonts w:hint="eastAsia"/>
        </w:rPr>
        <w:t>的家长只是有时能关注、了解孩子学习情况（如图</w:t>
      </w:r>
      <w:r>
        <w:rPr>
          <w:rFonts w:hint="eastAsia"/>
        </w:rPr>
        <w:t>4-8</w:t>
      </w:r>
      <w:r>
        <w:rPr>
          <w:rFonts w:hint="eastAsia"/>
        </w:rPr>
        <w:t>所示）。</w:t>
      </w:r>
    </w:p>
    <w:p w14:paraId="0DCD48E9" w14:textId="77777777" w:rsidR="00F56A09" w:rsidRDefault="0001392C">
      <w:pPr>
        <w:pStyle w:val="af0"/>
        <w:ind w:firstLine="420"/>
        <w:jc w:val="center"/>
        <w:rPr>
          <w:rFonts w:ascii="宋体" w:hAnsi="宋体" w:cs="宋体"/>
        </w:rPr>
      </w:pPr>
      <w:r>
        <w:rPr>
          <w:rFonts w:ascii="宋体" w:hAnsi="宋体" w:cs="宋体" w:hint="eastAsia"/>
          <w:noProof/>
        </w:rPr>
        <w:lastRenderedPageBreak/>
        <w:drawing>
          <wp:inline distT="0" distB="0" distL="114300" distR="114300" wp14:anchorId="749F029B" wp14:editId="1333E395">
            <wp:extent cx="3697605" cy="1849755"/>
            <wp:effectExtent l="0" t="0" r="17145" b="17145"/>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26"/>
                    <a:stretch>
                      <a:fillRect/>
                    </a:stretch>
                  </pic:blipFill>
                  <pic:spPr>
                    <a:xfrm>
                      <a:off x="0" y="0"/>
                      <a:ext cx="3697605" cy="1849755"/>
                    </a:xfrm>
                    <a:prstGeom prst="rect">
                      <a:avLst/>
                    </a:prstGeom>
                    <a:noFill/>
                    <a:ln>
                      <a:noFill/>
                    </a:ln>
                  </pic:spPr>
                </pic:pic>
              </a:graphicData>
            </a:graphic>
          </wp:inline>
        </w:drawing>
      </w:r>
    </w:p>
    <w:p w14:paraId="1772D662" w14:textId="77777777" w:rsidR="00F56A09" w:rsidRDefault="0001392C">
      <w:pPr>
        <w:pStyle w:val="af0"/>
        <w:spacing w:afterLines="50" w:after="156"/>
        <w:ind w:firstLineChars="0" w:firstLine="0"/>
        <w:jc w:val="center"/>
      </w:pPr>
      <w:r>
        <w:rPr>
          <w:rFonts w:hint="eastAsia"/>
        </w:rPr>
        <w:t>图</w:t>
      </w:r>
      <w:r>
        <w:rPr>
          <w:rFonts w:hint="eastAsia"/>
        </w:rPr>
        <w:t xml:space="preserve">4- </w:t>
      </w:r>
      <w:r>
        <w:rPr>
          <w:rFonts w:hint="eastAsia"/>
        </w:rPr>
        <w:fldChar w:fldCharType="begin"/>
      </w:r>
      <w:r>
        <w:rPr>
          <w:rFonts w:hint="eastAsia"/>
        </w:rPr>
        <w:instrText xml:space="preserve"> SEQ </w:instrText>
      </w:r>
      <w:r>
        <w:rPr>
          <w:rFonts w:hint="eastAsia"/>
        </w:rPr>
        <w:instrText>图</w:instrText>
      </w:r>
      <w:r>
        <w:rPr>
          <w:rFonts w:hint="eastAsia"/>
        </w:rPr>
        <w:instrText xml:space="preserve">4- \* ARABIC </w:instrText>
      </w:r>
      <w:r>
        <w:rPr>
          <w:rFonts w:hint="eastAsia"/>
        </w:rPr>
        <w:fldChar w:fldCharType="separate"/>
      </w:r>
      <w:r>
        <w:rPr>
          <w:rFonts w:hint="eastAsia"/>
        </w:rPr>
        <w:t>8</w:t>
      </w:r>
      <w:r>
        <w:rPr>
          <w:rFonts w:hint="eastAsia"/>
        </w:rPr>
        <w:fldChar w:fldCharType="end"/>
      </w:r>
      <w:r>
        <w:rPr>
          <w:rFonts w:hint="eastAsia"/>
        </w:rPr>
        <w:t xml:space="preserve"> </w:t>
      </w:r>
      <w:r>
        <w:rPr>
          <w:rFonts w:hint="eastAsia"/>
        </w:rPr>
        <w:t>家长对孩子在家学习情况的关注程度</w:t>
      </w:r>
    </w:p>
    <w:p w14:paraId="2B9728DF" w14:textId="77777777" w:rsidR="00F56A09" w:rsidRDefault="0001392C">
      <w:pPr>
        <w:pStyle w:val="af0"/>
        <w:ind w:firstLine="420"/>
      </w:pPr>
      <w:r>
        <w:rPr>
          <w:rFonts w:hint="eastAsia"/>
        </w:rPr>
        <w:t>面对孩子不自觉的学习态度，家长常用的方式是讲道理，当然也不乏用责骂或者不闻不问，放之任之的家长，这类家长占了</w:t>
      </w:r>
      <w:r>
        <w:rPr>
          <w:rFonts w:hint="eastAsia"/>
        </w:rPr>
        <w:t>12.83%</w:t>
      </w:r>
      <w:r>
        <w:rPr>
          <w:rFonts w:hint="eastAsia"/>
        </w:rPr>
        <w:t>。孩子自身学习能力也不够，调查显示，在孩子完成作业之后，绝大多数的孩子会去看电视，玩游戏。孩子在家学习的表现也一般，</w:t>
      </w:r>
      <w:r>
        <w:rPr>
          <w:rFonts w:hint="eastAsia"/>
        </w:rPr>
        <w:t>64.84%</w:t>
      </w:r>
      <w:r>
        <w:rPr>
          <w:rFonts w:hint="eastAsia"/>
        </w:rPr>
        <w:t>的孩子有时能在自觉或家长督促下安排自己的学习情况（如图</w:t>
      </w:r>
      <w:r>
        <w:rPr>
          <w:rFonts w:hint="eastAsia"/>
        </w:rPr>
        <w:t>4-9</w:t>
      </w:r>
      <w:r>
        <w:rPr>
          <w:rFonts w:hint="eastAsia"/>
        </w:rPr>
        <w:t>所示）。</w:t>
      </w:r>
    </w:p>
    <w:p w14:paraId="6107C07C"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48AE7490" wp14:editId="67BAA34F">
            <wp:extent cx="4890770" cy="2446655"/>
            <wp:effectExtent l="0" t="0" r="5080" b="10795"/>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27"/>
                    <a:stretch>
                      <a:fillRect/>
                    </a:stretch>
                  </pic:blipFill>
                  <pic:spPr>
                    <a:xfrm>
                      <a:off x="0" y="0"/>
                      <a:ext cx="4890770" cy="2446655"/>
                    </a:xfrm>
                    <a:prstGeom prst="rect">
                      <a:avLst/>
                    </a:prstGeom>
                    <a:noFill/>
                    <a:ln>
                      <a:noFill/>
                    </a:ln>
                  </pic:spPr>
                </pic:pic>
              </a:graphicData>
            </a:graphic>
          </wp:inline>
        </w:drawing>
      </w:r>
    </w:p>
    <w:p w14:paraId="01704E36" w14:textId="77777777" w:rsidR="00F56A09" w:rsidRDefault="0001392C">
      <w:pPr>
        <w:pStyle w:val="a6"/>
        <w:jc w:val="center"/>
        <w:rPr>
          <w:rFonts w:ascii="Times New Roman" w:eastAsiaTheme="minorEastAsia" w:hAnsi="Times New Roman"/>
          <w:sz w:val="21"/>
          <w:szCs w:val="21"/>
        </w:rPr>
      </w:pPr>
      <w:r>
        <w:rPr>
          <w:rFonts w:ascii="Times New Roman" w:eastAsiaTheme="minorEastAsia" w:hAnsi="Times New Roman" w:hint="eastAsia"/>
          <w:sz w:val="21"/>
          <w:szCs w:val="21"/>
        </w:rPr>
        <w:t>图</w:t>
      </w:r>
      <w:r>
        <w:rPr>
          <w:rFonts w:ascii="Times New Roman" w:eastAsiaTheme="minorEastAsia" w:hAnsi="Times New Roman" w:hint="eastAsia"/>
          <w:sz w:val="21"/>
          <w:szCs w:val="21"/>
        </w:rPr>
        <w:t xml:space="preserve">4- </w:t>
      </w:r>
      <w:r>
        <w:rPr>
          <w:rFonts w:ascii="Times New Roman" w:eastAsiaTheme="minorEastAsia" w:hAnsi="Times New Roman" w:hint="eastAsia"/>
          <w:sz w:val="21"/>
          <w:szCs w:val="21"/>
        </w:rPr>
        <w:fldChar w:fldCharType="begin"/>
      </w:r>
      <w:r>
        <w:rPr>
          <w:rFonts w:ascii="Times New Roman" w:eastAsiaTheme="minorEastAsia" w:hAnsi="Times New Roman" w:hint="eastAsia"/>
          <w:sz w:val="21"/>
          <w:szCs w:val="21"/>
        </w:rPr>
        <w:instrText xml:space="preserve"> SEQ </w:instrText>
      </w:r>
      <w:r>
        <w:rPr>
          <w:rFonts w:ascii="Times New Roman" w:eastAsiaTheme="minorEastAsia" w:hAnsi="Times New Roman" w:hint="eastAsia"/>
          <w:sz w:val="21"/>
          <w:szCs w:val="21"/>
        </w:rPr>
        <w:instrText>图</w:instrText>
      </w:r>
      <w:r>
        <w:rPr>
          <w:rFonts w:ascii="Times New Roman" w:eastAsiaTheme="minorEastAsia" w:hAnsi="Times New Roman" w:hint="eastAsia"/>
          <w:sz w:val="21"/>
          <w:szCs w:val="21"/>
        </w:rPr>
        <w:instrText xml:space="preserve">4- \* ARABIC </w:instrText>
      </w:r>
      <w:r>
        <w:rPr>
          <w:rFonts w:ascii="Times New Roman" w:eastAsiaTheme="minorEastAsia" w:hAnsi="Times New Roman" w:hint="eastAsia"/>
          <w:sz w:val="21"/>
          <w:szCs w:val="21"/>
        </w:rPr>
        <w:fldChar w:fldCharType="separate"/>
      </w:r>
      <w:r>
        <w:rPr>
          <w:rFonts w:ascii="Times New Roman" w:eastAsiaTheme="minorEastAsia" w:hAnsi="Times New Roman" w:hint="eastAsia"/>
          <w:sz w:val="21"/>
          <w:szCs w:val="21"/>
        </w:rPr>
        <w:t>9</w:t>
      </w:r>
      <w:r>
        <w:rPr>
          <w:rFonts w:ascii="Times New Roman" w:eastAsiaTheme="minorEastAsia" w:hAnsi="Times New Roman" w:hint="eastAsia"/>
          <w:sz w:val="21"/>
          <w:szCs w:val="21"/>
        </w:rPr>
        <w:fldChar w:fldCharType="end"/>
      </w:r>
      <w:r>
        <w:rPr>
          <w:rFonts w:ascii="Times New Roman" w:eastAsiaTheme="minorEastAsia" w:hAnsi="Times New Roman" w:hint="eastAsia"/>
          <w:sz w:val="21"/>
          <w:szCs w:val="21"/>
        </w:rPr>
        <w:t xml:space="preserve"> </w:t>
      </w:r>
      <w:r>
        <w:rPr>
          <w:rFonts w:ascii="Times New Roman" w:eastAsiaTheme="minorEastAsia" w:hAnsi="Times New Roman" w:hint="eastAsia"/>
          <w:sz w:val="21"/>
          <w:szCs w:val="21"/>
        </w:rPr>
        <w:t>学生自主学习能力</w:t>
      </w:r>
    </w:p>
    <w:p w14:paraId="4C751614" w14:textId="77777777" w:rsidR="00F56A09" w:rsidRDefault="0001392C">
      <w:pPr>
        <w:pStyle w:val="af0"/>
        <w:ind w:firstLine="420"/>
      </w:pPr>
      <w:r>
        <w:rPr>
          <w:rFonts w:hint="eastAsia"/>
        </w:rPr>
        <w:fldChar w:fldCharType="begin"/>
      </w:r>
      <w:r>
        <w:rPr>
          <w:rFonts w:hint="eastAsia"/>
        </w:rPr>
        <w:instrText xml:space="preserve"> = 5 \* GB2 \* MERGEFORMAT </w:instrText>
      </w:r>
      <w:r>
        <w:rPr>
          <w:rFonts w:hint="eastAsia"/>
        </w:rPr>
        <w:fldChar w:fldCharType="separate"/>
      </w:r>
      <w:r>
        <w:t>⑸</w:t>
      </w:r>
      <w:r>
        <w:rPr>
          <w:rFonts w:hint="eastAsia"/>
        </w:rPr>
        <w:fldChar w:fldCharType="end"/>
      </w:r>
      <w:r>
        <w:rPr>
          <w:rFonts w:hint="eastAsia"/>
        </w:rPr>
        <w:t>家长对家校合作基本满意，但是家长期望过高</w:t>
      </w:r>
    </w:p>
    <w:p w14:paraId="42DCDA67" w14:textId="77777777" w:rsidR="00F56A09" w:rsidRDefault="0001392C">
      <w:pPr>
        <w:pStyle w:val="af0"/>
        <w:ind w:firstLine="420"/>
      </w:pPr>
      <w:r>
        <w:rPr>
          <w:rFonts w:hint="eastAsia"/>
        </w:rPr>
        <w:t>调查显示家长认为影响孩子学习成绩的主要原因是：</w:t>
      </w:r>
    </w:p>
    <w:p w14:paraId="2DB37E41" w14:textId="77777777" w:rsidR="00F56A09" w:rsidRDefault="0001392C">
      <w:pPr>
        <w:pStyle w:val="af0"/>
        <w:ind w:firstLine="42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对自己孩子期望也很高，希望孩子能够出类拔萃，在各方面都比较优秀（如图</w:t>
      </w:r>
      <w:r>
        <w:rPr>
          <w:rFonts w:hint="eastAsia"/>
        </w:rPr>
        <w:t>4-10</w:t>
      </w:r>
      <w:r>
        <w:rPr>
          <w:rFonts w:hint="eastAsia"/>
        </w:rPr>
        <w:t>所示）。</w:t>
      </w:r>
    </w:p>
    <w:p w14:paraId="59FF5F79" w14:textId="77777777" w:rsidR="00F56A09" w:rsidRDefault="0001392C">
      <w:pPr>
        <w:pStyle w:val="af0"/>
        <w:ind w:firstLine="420"/>
        <w:jc w:val="center"/>
      </w:pPr>
      <w:r>
        <w:rPr>
          <w:noProof/>
        </w:rPr>
        <w:lastRenderedPageBreak/>
        <w:drawing>
          <wp:inline distT="0" distB="0" distL="114300" distR="114300" wp14:anchorId="7E17F639" wp14:editId="784DD174">
            <wp:extent cx="4135120" cy="2067560"/>
            <wp:effectExtent l="0" t="0" r="17780" b="889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28"/>
                    <a:stretch>
                      <a:fillRect/>
                    </a:stretch>
                  </pic:blipFill>
                  <pic:spPr>
                    <a:xfrm>
                      <a:off x="0" y="0"/>
                      <a:ext cx="4135120" cy="2067560"/>
                    </a:xfrm>
                    <a:prstGeom prst="rect">
                      <a:avLst/>
                    </a:prstGeom>
                    <a:noFill/>
                    <a:ln>
                      <a:noFill/>
                    </a:ln>
                  </pic:spPr>
                </pic:pic>
              </a:graphicData>
            </a:graphic>
          </wp:inline>
        </w:drawing>
      </w:r>
    </w:p>
    <w:p w14:paraId="34FE9952" w14:textId="77777777" w:rsidR="00F56A09" w:rsidRDefault="0001392C">
      <w:pPr>
        <w:pStyle w:val="af0"/>
        <w:ind w:firstLineChars="0" w:firstLine="0"/>
        <w:jc w:val="center"/>
      </w:pPr>
      <w:r>
        <w:rPr>
          <w:rFonts w:hint="eastAsia"/>
        </w:rPr>
        <w:t>图</w:t>
      </w:r>
      <w:r>
        <w:rPr>
          <w:rFonts w:hint="eastAsia"/>
        </w:rPr>
        <w:t xml:space="preserve">4- </w:t>
      </w:r>
      <w:r>
        <w:rPr>
          <w:rFonts w:hint="eastAsia"/>
        </w:rPr>
        <w:fldChar w:fldCharType="begin"/>
      </w:r>
      <w:r>
        <w:rPr>
          <w:rFonts w:hint="eastAsia"/>
        </w:rPr>
        <w:instrText xml:space="preserve"> SEQ </w:instrText>
      </w:r>
      <w:r>
        <w:rPr>
          <w:rFonts w:hint="eastAsia"/>
        </w:rPr>
        <w:instrText>图</w:instrText>
      </w:r>
      <w:r>
        <w:rPr>
          <w:rFonts w:hint="eastAsia"/>
        </w:rPr>
        <w:instrText xml:space="preserve">4- \* ARABIC </w:instrText>
      </w:r>
      <w:r>
        <w:rPr>
          <w:rFonts w:hint="eastAsia"/>
        </w:rPr>
        <w:fldChar w:fldCharType="separate"/>
      </w:r>
      <w:r>
        <w:rPr>
          <w:rFonts w:hint="eastAsia"/>
        </w:rPr>
        <w:t>10</w:t>
      </w:r>
      <w:r>
        <w:rPr>
          <w:rFonts w:hint="eastAsia"/>
        </w:rPr>
        <w:fldChar w:fldCharType="end"/>
      </w:r>
      <w:r>
        <w:rPr>
          <w:rFonts w:hint="eastAsia"/>
        </w:rPr>
        <w:t xml:space="preserve">  </w:t>
      </w:r>
      <w:r>
        <w:rPr>
          <w:rFonts w:hint="eastAsia"/>
        </w:rPr>
        <w:t>家长对孩子的期望</w:t>
      </w:r>
    </w:p>
    <w:p w14:paraId="264CBC00" w14:textId="77777777" w:rsidR="00F56A09" w:rsidRDefault="0001392C">
      <w:pPr>
        <w:pStyle w:val="af0"/>
        <w:ind w:firstLine="42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家长管理、孩子刻苦、学校及老师。当然也有</w:t>
      </w:r>
      <w:r>
        <w:rPr>
          <w:rFonts w:hint="eastAsia"/>
        </w:rPr>
        <w:t>18.32%</w:t>
      </w:r>
      <w:r>
        <w:rPr>
          <w:rFonts w:hint="eastAsia"/>
        </w:rPr>
        <w:t>的家长认为是自家孩子的智商问题。且对老师的期望值很高，希望老师不分学校成绩高低，给予学生同等关怀（如图</w:t>
      </w:r>
      <w:r>
        <w:rPr>
          <w:rFonts w:hint="eastAsia"/>
        </w:rPr>
        <w:t>4-11</w:t>
      </w:r>
      <w:r>
        <w:rPr>
          <w:rFonts w:hint="eastAsia"/>
        </w:rPr>
        <w:t>所示）。</w:t>
      </w:r>
    </w:p>
    <w:p w14:paraId="68D52457" w14:textId="77777777" w:rsidR="00F56A09" w:rsidRDefault="0001392C">
      <w:pPr>
        <w:pStyle w:val="af0"/>
        <w:ind w:firstLine="420"/>
        <w:jc w:val="center"/>
      </w:pPr>
      <w:r>
        <w:rPr>
          <w:noProof/>
        </w:rPr>
        <w:drawing>
          <wp:inline distT="0" distB="0" distL="114300" distR="114300" wp14:anchorId="5C694CF2" wp14:editId="4EB9B8DA">
            <wp:extent cx="4220210" cy="2110105"/>
            <wp:effectExtent l="0" t="0" r="8890" b="4445"/>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9"/>
                    <a:stretch>
                      <a:fillRect/>
                    </a:stretch>
                  </pic:blipFill>
                  <pic:spPr>
                    <a:xfrm>
                      <a:off x="0" y="0"/>
                      <a:ext cx="4220210" cy="2110105"/>
                    </a:xfrm>
                    <a:prstGeom prst="rect">
                      <a:avLst/>
                    </a:prstGeom>
                    <a:noFill/>
                    <a:ln>
                      <a:noFill/>
                    </a:ln>
                  </pic:spPr>
                </pic:pic>
              </a:graphicData>
            </a:graphic>
          </wp:inline>
        </w:drawing>
      </w:r>
    </w:p>
    <w:p w14:paraId="53DFFD5D" w14:textId="77777777" w:rsidR="00F56A09" w:rsidRDefault="0001392C">
      <w:pPr>
        <w:pStyle w:val="a6"/>
        <w:jc w:val="center"/>
        <w:rPr>
          <w:rFonts w:ascii="Times New Roman" w:eastAsiaTheme="minorEastAsia" w:hAnsi="Times New Roman"/>
          <w:sz w:val="21"/>
          <w:szCs w:val="21"/>
        </w:rPr>
      </w:pPr>
      <w:r>
        <w:rPr>
          <w:rFonts w:ascii="Times New Roman" w:eastAsiaTheme="minorEastAsia" w:hAnsi="Times New Roman" w:hint="eastAsia"/>
          <w:sz w:val="21"/>
          <w:szCs w:val="21"/>
        </w:rPr>
        <w:t>图</w:t>
      </w:r>
      <w:r>
        <w:rPr>
          <w:rFonts w:ascii="Times New Roman" w:eastAsiaTheme="minorEastAsia" w:hAnsi="Times New Roman" w:hint="eastAsia"/>
          <w:sz w:val="21"/>
          <w:szCs w:val="21"/>
        </w:rPr>
        <w:t xml:space="preserve">4- </w:t>
      </w:r>
      <w:r>
        <w:rPr>
          <w:rFonts w:ascii="Times New Roman" w:eastAsiaTheme="minorEastAsia" w:hAnsi="Times New Roman" w:hint="eastAsia"/>
          <w:sz w:val="21"/>
          <w:szCs w:val="21"/>
        </w:rPr>
        <w:fldChar w:fldCharType="begin"/>
      </w:r>
      <w:r>
        <w:rPr>
          <w:rFonts w:ascii="Times New Roman" w:eastAsiaTheme="minorEastAsia" w:hAnsi="Times New Roman" w:hint="eastAsia"/>
          <w:sz w:val="21"/>
          <w:szCs w:val="21"/>
        </w:rPr>
        <w:instrText xml:space="preserve"> SEQ </w:instrText>
      </w:r>
      <w:r>
        <w:rPr>
          <w:rFonts w:ascii="Times New Roman" w:eastAsiaTheme="minorEastAsia" w:hAnsi="Times New Roman" w:hint="eastAsia"/>
          <w:sz w:val="21"/>
          <w:szCs w:val="21"/>
        </w:rPr>
        <w:instrText>图</w:instrText>
      </w:r>
      <w:r>
        <w:rPr>
          <w:rFonts w:ascii="Times New Roman" w:eastAsiaTheme="minorEastAsia" w:hAnsi="Times New Roman" w:hint="eastAsia"/>
          <w:sz w:val="21"/>
          <w:szCs w:val="21"/>
        </w:rPr>
        <w:instrText xml:space="preserve">4- \* ARABIC </w:instrText>
      </w:r>
      <w:r>
        <w:rPr>
          <w:rFonts w:ascii="Times New Roman" w:eastAsiaTheme="minorEastAsia" w:hAnsi="Times New Roman" w:hint="eastAsia"/>
          <w:sz w:val="21"/>
          <w:szCs w:val="21"/>
        </w:rPr>
        <w:fldChar w:fldCharType="separate"/>
      </w:r>
      <w:r>
        <w:rPr>
          <w:rFonts w:ascii="Times New Roman" w:eastAsiaTheme="minorEastAsia" w:hAnsi="Times New Roman" w:hint="eastAsia"/>
          <w:sz w:val="21"/>
          <w:szCs w:val="21"/>
        </w:rPr>
        <w:t>11</w:t>
      </w:r>
      <w:r>
        <w:rPr>
          <w:rFonts w:ascii="Times New Roman" w:eastAsiaTheme="minorEastAsia" w:hAnsi="Times New Roman" w:hint="eastAsia"/>
          <w:sz w:val="21"/>
          <w:szCs w:val="21"/>
        </w:rPr>
        <w:fldChar w:fldCharType="end"/>
      </w:r>
      <w:r>
        <w:rPr>
          <w:rFonts w:ascii="Times New Roman" w:eastAsiaTheme="minorEastAsia" w:hAnsi="Times New Roman" w:hint="eastAsia"/>
          <w:sz w:val="21"/>
          <w:szCs w:val="21"/>
        </w:rPr>
        <w:t xml:space="preserve"> </w:t>
      </w:r>
      <w:r>
        <w:rPr>
          <w:rFonts w:ascii="Times New Roman" w:eastAsiaTheme="minorEastAsia" w:hAnsi="Times New Roman" w:hint="eastAsia"/>
          <w:sz w:val="21"/>
          <w:szCs w:val="21"/>
        </w:rPr>
        <w:t>家长对教师的期望</w:t>
      </w:r>
    </w:p>
    <w:p w14:paraId="5307B7DE" w14:textId="77777777" w:rsidR="00F56A09" w:rsidRDefault="0001392C">
      <w:pPr>
        <w:pStyle w:val="af0"/>
        <w:ind w:firstLine="420"/>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家长希望在今后的家校合作中更多的加强的是希望学校能组织学习系统的家庭教育知识（如图</w:t>
      </w:r>
      <w:r>
        <w:rPr>
          <w:rFonts w:hint="eastAsia"/>
        </w:rPr>
        <w:t>4-12</w:t>
      </w:r>
      <w:r>
        <w:rPr>
          <w:rFonts w:hint="eastAsia"/>
        </w:rPr>
        <w:t>所示）。</w:t>
      </w:r>
    </w:p>
    <w:p w14:paraId="6A25ACBE" w14:textId="77777777" w:rsidR="00F56A09" w:rsidRDefault="0001392C">
      <w:pPr>
        <w:pStyle w:val="af0"/>
        <w:ind w:firstLine="420"/>
        <w:jc w:val="center"/>
      </w:pPr>
      <w:r>
        <w:rPr>
          <w:noProof/>
        </w:rPr>
        <w:drawing>
          <wp:inline distT="0" distB="0" distL="114300" distR="114300" wp14:anchorId="45F57456" wp14:editId="747CEBB8">
            <wp:extent cx="4287520" cy="2143760"/>
            <wp:effectExtent l="0" t="0" r="17780" b="8890"/>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30"/>
                    <a:stretch>
                      <a:fillRect/>
                    </a:stretch>
                  </pic:blipFill>
                  <pic:spPr>
                    <a:xfrm>
                      <a:off x="0" y="0"/>
                      <a:ext cx="4287520" cy="2143760"/>
                    </a:xfrm>
                    <a:prstGeom prst="rect">
                      <a:avLst/>
                    </a:prstGeom>
                    <a:noFill/>
                    <a:ln>
                      <a:noFill/>
                    </a:ln>
                  </pic:spPr>
                </pic:pic>
              </a:graphicData>
            </a:graphic>
          </wp:inline>
        </w:drawing>
      </w:r>
    </w:p>
    <w:p w14:paraId="4260E0D8" w14:textId="77777777" w:rsidR="00F56A09" w:rsidRDefault="0001392C">
      <w:pPr>
        <w:pStyle w:val="a6"/>
        <w:jc w:val="center"/>
      </w:pPr>
      <w:r>
        <w:rPr>
          <w:rFonts w:ascii="Times New Roman" w:eastAsiaTheme="minorEastAsia" w:hAnsi="Times New Roman" w:hint="eastAsia"/>
          <w:sz w:val="21"/>
          <w:szCs w:val="21"/>
        </w:rPr>
        <w:t>图</w:t>
      </w:r>
      <w:r>
        <w:rPr>
          <w:rFonts w:ascii="Times New Roman" w:eastAsiaTheme="minorEastAsia" w:hAnsi="Times New Roman" w:hint="eastAsia"/>
          <w:sz w:val="21"/>
          <w:szCs w:val="21"/>
        </w:rPr>
        <w:t xml:space="preserve">4- </w:t>
      </w:r>
      <w:r>
        <w:rPr>
          <w:rFonts w:ascii="Times New Roman" w:eastAsiaTheme="minorEastAsia" w:hAnsi="Times New Roman" w:hint="eastAsia"/>
          <w:sz w:val="21"/>
          <w:szCs w:val="21"/>
        </w:rPr>
        <w:fldChar w:fldCharType="begin"/>
      </w:r>
      <w:r>
        <w:rPr>
          <w:rFonts w:ascii="Times New Roman" w:eastAsiaTheme="minorEastAsia" w:hAnsi="Times New Roman" w:hint="eastAsia"/>
          <w:sz w:val="21"/>
          <w:szCs w:val="21"/>
        </w:rPr>
        <w:instrText xml:space="preserve"> SEQ </w:instrText>
      </w:r>
      <w:r>
        <w:rPr>
          <w:rFonts w:ascii="Times New Roman" w:eastAsiaTheme="minorEastAsia" w:hAnsi="Times New Roman" w:hint="eastAsia"/>
          <w:sz w:val="21"/>
          <w:szCs w:val="21"/>
        </w:rPr>
        <w:instrText>图</w:instrText>
      </w:r>
      <w:r>
        <w:rPr>
          <w:rFonts w:ascii="Times New Roman" w:eastAsiaTheme="minorEastAsia" w:hAnsi="Times New Roman" w:hint="eastAsia"/>
          <w:sz w:val="21"/>
          <w:szCs w:val="21"/>
        </w:rPr>
        <w:instrText xml:space="preserve">4- \* ARABIC </w:instrText>
      </w:r>
      <w:r>
        <w:rPr>
          <w:rFonts w:ascii="Times New Roman" w:eastAsiaTheme="minorEastAsia" w:hAnsi="Times New Roman" w:hint="eastAsia"/>
          <w:sz w:val="21"/>
          <w:szCs w:val="21"/>
        </w:rPr>
        <w:fldChar w:fldCharType="separate"/>
      </w:r>
      <w:r>
        <w:rPr>
          <w:rFonts w:ascii="Times New Roman" w:eastAsiaTheme="minorEastAsia" w:hAnsi="Times New Roman" w:hint="eastAsia"/>
          <w:sz w:val="21"/>
          <w:szCs w:val="21"/>
        </w:rPr>
        <w:t>12</w:t>
      </w:r>
      <w:r>
        <w:rPr>
          <w:rFonts w:ascii="Times New Roman" w:eastAsiaTheme="minorEastAsia" w:hAnsi="Times New Roman" w:hint="eastAsia"/>
          <w:sz w:val="21"/>
          <w:szCs w:val="21"/>
        </w:rPr>
        <w:fldChar w:fldCharType="end"/>
      </w:r>
      <w:r>
        <w:rPr>
          <w:rFonts w:ascii="Times New Roman" w:eastAsiaTheme="minorEastAsia" w:hAnsi="Times New Roman" w:hint="eastAsia"/>
          <w:sz w:val="21"/>
          <w:szCs w:val="21"/>
        </w:rPr>
        <w:t xml:space="preserve"> </w:t>
      </w:r>
      <w:r>
        <w:rPr>
          <w:rFonts w:ascii="Times New Roman" w:eastAsiaTheme="minorEastAsia" w:hAnsi="Times New Roman" w:hint="eastAsia"/>
          <w:sz w:val="21"/>
          <w:szCs w:val="21"/>
        </w:rPr>
        <w:t>家长希望</w:t>
      </w:r>
      <w:proofErr w:type="gramStart"/>
      <w:r>
        <w:rPr>
          <w:rFonts w:ascii="Times New Roman" w:eastAsiaTheme="minorEastAsia" w:hAnsi="Times New Roman" w:hint="eastAsia"/>
          <w:sz w:val="21"/>
          <w:szCs w:val="21"/>
        </w:rPr>
        <w:t>更多家</w:t>
      </w:r>
      <w:proofErr w:type="gramEnd"/>
      <w:r>
        <w:rPr>
          <w:rFonts w:ascii="Times New Roman" w:eastAsiaTheme="minorEastAsia" w:hAnsi="Times New Roman" w:hint="eastAsia"/>
          <w:sz w:val="21"/>
          <w:szCs w:val="21"/>
        </w:rPr>
        <w:t>校合作方式</w:t>
      </w:r>
    </w:p>
    <w:p w14:paraId="199EA6EC" w14:textId="77777777" w:rsidR="00F56A09" w:rsidRDefault="0001392C">
      <w:pPr>
        <w:pStyle w:val="af0"/>
        <w:ind w:firstLine="420"/>
      </w:pPr>
      <w:r>
        <w:rPr>
          <w:rFonts w:hint="eastAsia"/>
        </w:rPr>
        <w:lastRenderedPageBreak/>
        <w:fldChar w:fldCharType="begin"/>
      </w:r>
      <w:r>
        <w:rPr>
          <w:rFonts w:hint="eastAsia"/>
        </w:rPr>
        <w:instrText xml:space="preserve"> = 6 \* GB2 \* MERGEFORMAT </w:instrText>
      </w:r>
      <w:r>
        <w:rPr>
          <w:rFonts w:hint="eastAsia"/>
        </w:rPr>
        <w:fldChar w:fldCharType="separate"/>
      </w:r>
      <w:r>
        <w:t>⑹</w:t>
      </w:r>
      <w:r>
        <w:rPr>
          <w:rFonts w:hint="eastAsia"/>
        </w:rPr>
        <w:fldChar w:fldCharType="end"/>
      </w:r>
      <w:r>
        <w:rPr>
          <w:rFonts w:hint="eastAsia"/>
        </w:rPr>
        <w:t>较多的家长不会教育孩子</w:t>
      </w:r>
    </w:p>
    <w:p w14:paraId="76766726" w14:textId="77777777" w:rsidR="00F56A09" w:rsidRDefault="0001392C">
      <w:pPr>
        <w:pStyle w:val="af0"/>
        <w:ind w:firstLine="420"/>
      </w:pPr>
      <w:r>
        <w:t>在调查问卷中涉及教育孩子的苦恼，绝大多数家长表示自己文化低，教不了孩子，孩子不听他们的话；较多家长认为孩子成绩不好是因为手机游戏的缘故；也有家长认为孩子到了叛逆期，他们无法教育。他们认为孩子不听话，爱玩手机甚至不想上学这一类行为是他们无法理解的。可见，民工子弟学校的家长在教育自家孩子这一方面有很大的欠缺，甚至不知道如何去教导自己的孩子，一味地指望学校老师能够代劳（如图</w:t>
      </w:r>
      <w:r>
        <w:rPr>
          <w:rFonts w:hint="eastAsia"/>
        </w:rPr>
        <w:t>4-</w:t>
      </w:r>
      <w:r>
        <w:t>13</w:t>
      </w:r>
      <w:r>
        <w:t>所示）。</w:t>
      </w:r>
    </w:p>
    <w:p w14:paraId="37601E95"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776BE1EF" wp14:editId="00C783D7">
            <wp:extent cx="3732530" cy="2099945"/>
            <wp:effectExtent l="0" t="0" r="1270" b="14605"/>
            <wp:docPr id="28" name="图片 14" descr="33-1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33-1chart"/>
                    <pic:cNvPicPr>
                      <a:picLocks noChangeAspect="1"/>
                    </pic:cNvPicPr>
                  </pic:nvPicPr>
                  <pic:blipFill>
                    <a:blip r:embed="rId31"/>
                    <a:stretch>
                      <a:fillRect/>
                    </a:stretch>
                  </pic:blipFill>
                  <pic:spPr>
                    <a:xfrm>
                      <a:off x="0" y="0"/>
                      <a:ext cx="3732530" cy="2099945"/>
                    </a:xfrm>
                    <a:prstGeom prst="rect">
                      <a:avLst/>
                    </a:prstGeom>
                    <a:noFill/>
                    <a:ln>
                      <a:noFill/>
                    </a:ln>
                  </pic:spPr>
                </pic:pic>
              </a:graphicData>
            </a:graphic>
          </wp:inline>
        </w:drawing>
      </w:r>
    </w:p>
    <w:p w14:paraId="7D8204AE" w14:textId="77777777" w:rsidR="00F56A09" w:rsidRDefault="0001392C">
      <w:pPr>
        <w:pStyle w:val="af0"/>
        <w:spacing w:afterLines="50" w:after="156"/>
        <w:ind w:firstLineChars="0" w:firstLine="0"/>
        <w:jc w:val="center"/>
      </w:pPr>
      <w:r>
        <w:t>图</w:t>
      </w:r>
      <w:r>
        <w:t xml:space="preserve">4- </w:t>
      </w:r>
      <w:r>
        <w:fldChar w:fldCharType="begin"/>
      </w:r>
      <w:r>
        <w:instrText xml:space="preserve"> SEQ </w:instrText>
      </w:r>
      <w:r>
        <w:instrText>图</w:instrText>
      </w:r>
      <w:r>
        <w:instrText xml:space="preserve">4- \* ARABIC </w:instrText>
      </w:r>
      <w:r>
        <w:fldChar w:fldCharType="separate"/>
      </w:r>
      <w:r>
        <w:t>13</w:t>
      </w:r>
      <w:r>
        <w:fldChar w:fldCharType="end"/>
      </w:r>
      <w:r>
        <w:rPr>
          <w:rFonts w:hint="eastAsia"/>
        </w:rPr>
        <w:t xml:space="preserve"> </w:t>
      </w:r>
      <w:r>
        <w:t>关于教育孩子话题的词频</w:t>
      </w:r>
    </w:p>
    <w:p w14:paraId="7FFA7D25" w14:textId="77777777" w:rsidR="00F56A09" w:rsidRDefault="0001392C">
      <w:pPr>
        <w:pStyle w:val="a1"/>
      </w:pPr>
      <w:bookmarkStart w:id="46" w:name="_Toc15244"/>
      <w:bookmarkStart w:id="47" w:name="_Toc25186"/>
      <w:r>
        <w:rPr>
          <w:rFonts w:hint="eastAsia"/>
        </w:rPr>
        <w:t>基于教师视角的民工子弟学校家校合作问题的现状</w:t>
      </w:r>
      <w:bookmarkEnd w:id="46"/>
      <w:bookmarkEnd w:id="47"/>
    </w:p>
    <w:p w14:paraId="479FF10C"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家校联系中教师相对于家长更主动些</w:t>
      </w:r>
    </w:p>
    <w:p w14:paraId="5DEF35E5" w14:textId="77777777" w:rsidR="00F56A09" w:rsidRDefault="0001392C">
      <w:pPr>
        <w:pStyle w:val="af0"/>
        <w:ind w:firstLine="420"/>
      </w:pPr>
      <w:r>
        <w:rPr>
          <w:rFonts w:hint="eastAsia"/>
        </w:rPr>
        <w:t>调查结果显示，教师每月主动联系家长的次数在于教师的科目，主课老师大多在</w:t>
      </w:r>
      <w:r>
        <w:rPr>
          <w:rFonts w:hint="eastAsia"/>
        </w:rPr>
        <w:t>5-10</w:t>
      </w:r>
      <w:r>
        <w:rPr>
          <w:rFonts w:hint="eastAsia"/>
        </w:rPr>
        <w:t>次，甚至更多，而副科老师则相对较少，一般在</w:t>
      </w:r>
      <w:r>
        <w:rPr>
          <w:rFonts w:hint="eastAsia"/>
        </w:rPr>
        <w:t>1-4</w:t>
      </w:r>
      <w:r>
        <w:rPr>
          <w:rFonts w:hint="eastAsia"/>
        </w:rPr>
        <w:t>次或</w:t>
      </w:r>
      <w:r>
        <w:rPr>
          <w:rFonts w:hint="eastAsia"/>
        </w:rPr>
        <w:t>0</w:t>
      </w:r>
      <w:r>
        <w:rPr>
          <w:rFonts w:hint="eastAsia"/>
        </w:rPr>
        <w:t>次。他们一般采用的方式有来校单独交流、电话交流、网络沟通；其中来校单独交流占</w:t>
      </w:r>
      <w:r>
        <w:rPr>
          <w:rFonts w:hint="eastAsia"/>
        </w:rPr>
        <w:t>40.74%</w:t>
      </w:r>
      <w:r>
        <w:rPr>
          <w:rFonts w:hint="eastAsia"/>
        </w:rPr>
        <w:t>，网络</w:t>
      </w:r>
      <w:proofErr w:type="gramStart"/>
      <w:r>
        <w:rPr>
          <w:rFonts w:hint="eastAsia"/>
        </w:rPr>
        <w:t>沟通占</w:t>
      </w:r>
      <w:proofErr w:type="gramEnd"/>
      <w:r>
        <w:rPr>
          <w:rFonts w:hint="eastAsia"/>
        </w:rPr>
        <w:t>40.74%</w:t>
      </w:r>
      <w:r>
        <w:rPr>
          <w:rFonts w:hint="eastAsia"/>
        </w:rPr>
        <w:t>。调查显示教师们主动联系家长绝大多数是因为学生的学习问题，这类老师占</w:t>
      </w:r>
      <w:r>
        <w:rPr>
          <w:rFonts w:hint="eastAsia"/>
        </w:rPr>
        <w:t>96.3%</w:t>
      </w:r>
      <w:r>
        <w:rPr>
          <w:rFonts w:hint="eastAsia"/>
        </w:rPr>
        <w:t>；也有</w:t>
      </w:r>
      <w:r>
        <w:rPr>
          <w:rFonts w:hint="eastAsia"/>
        </w:rPr>
        <w:t>70.37%</w:t>
      </w:r>
      <w:r>
        <w:rPr>
          <w:rFonts w:hint="eastAsia"/>
        </w:rPr>
        <w:t>的教师因为学生出现心理行为问题而联系家长。从教师方面可见，家长在</w:t>
      </w:r>
      <w:proofErr w:type="gramStart"/>
      <w:r>
        <w:rPr>
          <w:rFonts w:hint="eastAsia"/>
        </w:rPr>
        <w:t>参与家</w:t>
      </w:r>
      <w:proofErr w:type="gramEnd"/>
      <w:r>
        <w:rPr>
          <w:rFonts w:hint="eastAsia"/>
        </w:rPr>
        <w:t>校合作中是处于被动的形式，这样更加增加了家校合作的问题（如图</w:t>
      </w:r>
      <w:r>
        <w:rPr>
          <w:rFonts w:hint="eastAsia"/>
        </w:rPr>
        <w:t>4-14</w:t>
      </w:r>
      <w:r>
        <w:rPr>
          <w:rFonts w:hint="eastAsia"/>
        </w:rPr>
        <w:t>所示）。</w:t>
      </w:r>
    </w:p>
    <w:p w14:paraId="3CF3788B" w14:textId="77777777" w:rsidR="00F56A09" w:rsidRDefault="0001392C">
      <w:pPr>
        <w:pStyle w:val="af0"/>
        <w:ind w:firstLine="420"/>
        <w:jc w:val="center"/>
        <w:rPr>
          <w:rFonts w:ascii="宋体" w:hAnsi="宋体" w:cs="宋体"/>
        </w:rPr>
      </w:pPr>
      <w:r>
        <w:rPr>
          <w:rFonts w:ascii="宋体" w:hAnsi="宋体" w:cs="宋体" w:hint="eastAsia"/>
          <w:noProof/>
        </w:rPr>
        <w:lastRenderedPageBreak/>
        <w:drawing>
          <wp:inline distT="0" distB="0" distL="114300" distR="114300" wp14:anchorId="011985E2" wp14:editId="4B31DA1C">
            <wp:extent cx="4420870" cy="2211070"/>
            <wp:effectExtent l="0" t="0" r="17780" b="1778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32"/>
                    <a:stretch>
                      <a:fillRect/>
                    </a:stretch>
                  </pic:blipFill>
                  <pic:spPr>
                    <a:xfrm>
                      <a:off x="0" y="0"/>
                      <a:ext cx="4420870" cy="2211070"/>
                    </a:xfrm>
                    <a:prstGeom prst="rect">
                      <a:avLst/>
                    </a:prstGeom>
                    <a:noFill/>
                    <a:ln>
                      <a:noFill/>
                    </a:ln>
                  </pic:spPr>
                </pic:pic>
              </a:graphicData>
            </a:graphic>
          </wp:inline>
        </w:drawing>
      </w:r>
    </w:p>
    <w:p w14:paraId="63644AFB" w14:textId="77777777" w:rsidR="00F56A09" w:rsidRDefault="0001392C">
      <w:pPr>
        <w:pStyle w:val="a6"/>
        <w:jc w:val="center"/>
        <w:rPr>
          <w:rFonts w:ascii="宋体" w:hAnsi="宋体" w:cs="宋体"/>
          <w:szCs w:val="21"/>
        </w:rPr>
      </w:pPr>
      <w:r>
        <w:rPr>
          <w:rFonts w:ascii="Times New Roman" w:eastAsiaTheme="minorEastAsia" w:hAnsi="Times New Roman" w:hint="eastAsia"/>
          <w:sz w:val="21"/>
          <w:szCs w:val="21"/>
        </w:rPr>
        <w:t>图</w:t>
      </w:r>
      <w:r>
        <w:rPr>
          <w:rFonts w:ascii="Times New Roman" w:eastAsiaTheme="minorEastAsia" w:hAnsi="Times New Roman" w:hint="eastAsia"/>
          <w:sz w:val="21"/>
          <w:szCs w:val="21"/>
        </w:rPr>
        <w:t xml:space="preserve">4- </w:t>
      </w:r>
      <w:r>
        <w:rPr>
          <w:rFonts w:ascii="Times New Roman" w:eastAsiaTheme="minorEastAsia" w:hAnsi="Times New Roman" w:hint="eastAsia"/>
          <w:sz w:val="21"/>
          <w:szCs w:val="21"/>
        </w:rPr>
        <w:fldChar w:fldCharType="begin"/>
      </w:r>
      <w:r>
        <w:rPr>
          <w:rFonts w:ascii="Times New Roman" w:eastAsiaTheme="minorEastAsia" w:hAnsi="Times New Roman" w:hint="eastAsia"/>
          <w:sz w:val="21"/>
          <w:szCs w:val="21"/>
        </w:rPr>
        <w:instrText xml:space="preserve"> SEQ </w:instrText>
      </w:r>
      <w:r>
        <w:rPr>
          <w:rFonts w:ascii="Times New Roman" w:eastAsiaTheme="minorEastAsia" w:hAnsi="Times New Roman" w:hint="eastAsia"/>
          <w:sz w:val="21"/>
          <w:szCs w:val="21"/>
        </w:rPr>
        <w:instrText>图</w:instrText>
      </w:r>
      <w:r>
        <w:rPr>
          <w:rFonts w:ascii="Times New Roman" w:eastAsiaTheme="minorEastAsia" w:hAnsi="Times New Roman" w:hint="eastAsia"/>
          <w:sz w:val="21"/>
          <w:szCs w:val="21"/>
        </w:rPr>
        <w:instrText xml:space="preserve">4- \* ARABIC </w:instrText>
      </w:r>
      <w:r>
        <w:rPr>
          <w:rFonts w:ascii="Times New Roman" w:eastAsiaTheme="minorEastAsia" w:hAnsi="Times New Roman" w:hint="eastAsia"/>
          <w:sz w:val="21"/>
          <w:szCs w:val="21"/>
        </w:rPr>
        <w:fldChar w:fldCharType="separate"/>
      </w:r>
      <w:r>
        <w:rPr>
          <w:rFonts w:ascii="Times New Roman" w:eastAsiaTheme="minorEastAsia" w:hAnsi="Times New Roman" w:hint="eastAsia"/>
          <w:sz w:val="21"/>
          <w:szCs w:val="21"/>
        </w:rPr>
        <w:t>14</w:t>
      </w:r>
      <w:r>
        <w:rPr>
          <w:rFonts w:ascii="Times New Roman" w:eastAsiaTheme="minorEastAsia" w:hAnsi="Times New Roman" w:hint="eastAsia"/>
          <w:sz w:val="21"/>
          <w:szCs w:val="21"/>
        </w:rPr>
        <w:fldChar w:fldCharType="end"/>
      </w:r>
      <w:r>
        <w:rPr>
          <w:rFonts w:ascii="Times New Roman" w:eastAsiaTheme="minorEastAsia" w:hAnsi="Times New Roman" w:hint="eastAsia"/>
          <w:sz w:val="21"/>
          <w:szCs w:val="21"/>
        </w:rPr>
        <w:t xml:space="preserve"> </w:t>
      </w:r>
      <w:r>
        <w:rPr>
          <w:rFonts w:ascii="Times New Roman" w:eastAsiaTheme="minorEastAsia" w:hAnsi="Times New Roman" w:hint="eastAsia"/>
          <w:sz w:val="21"/>
          <w:szCs w:val="21"/>
        </w:rPr>
        <w:t>教师联系家长的原因</w:t>
      </w:r>
    </w:p>
    <w:p w14:paraId="199D5AE6"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家校合作中家长有不当行为</w:t>
      </w:r>
    </w:p>
    <w:p w14:paraId="44B4E99E" w14:textId="77777777" w:rsidR="00F56A09" w:rsidRDefault="0001392C">
      <w:pPr>
        <w:pStyle w:val="af0"/>
        <w:ind w:firstLine="420"/>
      </w:pPr>
      <w:r>
        <w:t>调查显示，学校老师认为在家校合作中，家长总是会出现一些不应当出现的行为，例如推卸责任；对老师抱有成见；偏袒孩子等等。这其中</w:t>
      </w:r>
      <w:r>
        <w:t>96.3%</w:t>
      </w:r>
      <w:r>
        <w:t>的家长都会犯的错误就是完全把责任推卸给老师，这样对教育孩子，以及孩子自己的身心健康发展都会产生不好的发展，孩子们会有样学样，导致今后的合作的开展更加困难（如表</w:t>
      </w:r>
      <w:r>
        <w:rPr>
          <w:rFonts w:hint="eastAsia"/>
        </w:rPr>
        <w:t>4-</w:t>
      </w:r>
      <w:r>
        <w:t>1</w:t>
      </w:r>
      <w:r>
        <w:t>所示）。</w:t>
      </w:r>
    </w:p>
    <w:p w14:paraId="6B7337D9" w14:textId="77777777" w:rsidR="00F56A09" w:rsidRDefault="00F56A09">
      <w:pPr>
        <w:pStyle w:val="af0"/>
        <w:ind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850"/>
        <w:gridCol w:w="4016"/>
      </w:tblGrid>
      <w:tr w:rsidR="00F56A09" w14:paraId="7FF0C794" w14:textId="77777777">
        <w:trPr>
          <w:trHeight w:val="500"/>
          <w:jc w:val="center"/>
        </w:trPr>
        <w:tc>
          <w:tcPr>
            <w:tcW w:w="0" w:type="auto"/>
            <w:vAlign w:val="center"/>
          </w:tcPr>
          <w:p w14:paraId="3E327DC9" w14:textId="77777777" w:rsidR="00F56A09" w:rsidRDefault="0001392C">
            <w:pPr>
              <w:spacing w:line="360" w:lineRule="auto"/>
              <w:jc w:val="center"/>
              <w:rPr>
                <w:rFonts w:ascii="宋体" w:hAnsi="宋体" w:cs="宋体"/>
                <w:szCs w:val="21"/>
              </w:rPr>
            </w:pPr>
            <w:r>
              <w:rPr>
                <w:rFonts w:ascii="宋体" w:hAnsi="宋体" w:cs="宋体" w:hint="eastAsia"/>
                <w:szCs w:val="21"/>
              </w:rPr>
              <w:t>选项</w:t>
            </w:r>
          </w:p>
        </w:tc>
        <w:tc>
          <w:tcPr>
            <w:tcW w:w="0" w:type="auto"/>
            <w:vAlign w:val="center"/>
          </w:tcPr>
          <w:p w14:paraId="32106EE6" w14:textId="77777777" w:rsidR="00F56A09" w:rsidRDefault="0001392C">
            <w:pPr>
              <w:spacing w:line="360" w:lineRule="auto"/>
              <w:jc w:val="center"/>
              <w:rPr>
                <w:rFonts w:ascii="宋体" w:hAnsi="宋体" w:cs="宋体"/>
                <w:szCs w:val="21"/>
              </w:rPr>
            </w:pPr>
            <w:r>
              <w:rPr>
                <w:rFonts w:ascii="宋体" w:hAnsi="宋体" w:cs="宋体" w:hint="eastAsia"/>
                <w:szCs w:val="21"/>
              </w:rPr>
              <w:t>小计</w:t>
            </w:r>
          </w:p>
        </w:tc>
        <w:tc>
          <w:tcPr>
            <w:tcW w:w="0" w:type="auto"/>
            <w:vAlign w:val="center"/>
          </w:tcPr>
          <w:p w14:paraId="3B7B3017" w14:textId="77777777" w:rsidR="00F56A09" w:rsidRDefault="0001392C">
            <w:pPr>
              <w:spacing w:line="360" w:lineRule="auto"/>
              <w:jc w:val="center"/>
              <w:rPr>
                <w:rFonts w:ascii="宋体" w:hAnsi="宋体" w:cs="宋体"/>
                <w:szCs w:val="21"/>
              </w:rPr>
            </w:pPr>
            <w:r>
              <w:rPr>
                <w:rFonts w:ascii="宋体" w:hAnsi="宋体" w:cs="宋体" w:hint="eastAsia"/>
                <w:szCs w:val="21"/>
              </w:rPr>
              <w:t>比例</w:t>
            </w:r>
          </w:p>
        </w:tc>
      </w:tr>
      <w:tr w:rsidR="00F56A09" w14:paraId="0AE2C564" w14:textId="77777777">
        <w:trPr>
          <w:trHeight w:val="500"/>
          <w:jc w:val="center"/>
        </w:trPr>
        <w:tc>
          <w:tcPr>
            <w:tcW w:w="0" w:type="auto"/>
            <w:shd w:val="clear" w:color="auto" w:fill="FFFFFF"/>
            <w:vAlign w:val="center"/>
          </w:tcPr>
          <w:p w14:paraId="5325882D" w14:textId="77777777" w:rsidR="00F56A09" w:rsidRDefault="0001392C">
            <w:pPr>
              <w:spacing w:line="360" w:lineRule="auto"/>
              <w:jc w:val="left"/>
              <w:rPr>
                <w:rFonts w:ascii="宋体" w:hAnsi="宋体" w:cs="宋体"/>
                <w:szCs w:val="21"/>
              </w:rPr>
            </w:pPr>
            <w:r>
              <w:rPr>
                <w:rFonts w:ascii="宋体" w:hAnsi="宋体" w:cs="宋体" w:hint="eastAsia"/>
                <w:szCs w:val="21"/>
              </w:rPr>
              <w:t>对教师抱有成见</w:t>
            </w:r>
          </w:p>
        </w:tc>
        <w:tc>
          <w:tcPr>
            <w:tcW w:w="0" w:type="auto"/>
            <w:shd w:val="clear" w:color="auto" w:fill="FFFFFF"/>
            <w:vAlign w:val="center"/>
          </w:tcPr>
          <w:p w14:paraId="61E619A9" w14:textId="77777777" w:rsidR="00F56A09" w:rsidRDefault="0001392C">
            <w:pPr>
              <w:spacing w:line="360" w:lineRule="auto"/>
              <w:jc w:val="center"/>
              <w:rPr>
                <w:rFonts w:ascii="宋体" w:hAnsi="宋体" w:cs="宋体"/>
                <w:szCs w:val="21"/>
              </w:rPr>
            </w:pPr>
            <w:r>
              <w:rPr>
                <w:rFonts w:ascii="宋体" w:hAnsi="宋体" w:cs="宋体" w:hint="eastAsia"/>
                <w:szCs w:val="21"/>
              </w:rPr>
              <w:t>19</w:t>
            </w:r>
          </w:p>
        </w:tc>
        <w:tc>
          <w:tcPr>
            <w:tcW w:w="0" w:type="auto"/>
            <w:shd w:val="clear" w:color="auto" w:fill="FFFFFF"/>
            <w:vAlign w:val="center"/>
          </w:tcPr>
          <w:p w14:paraId="53735723" w14:textId="77777777" w:rsidR="00F56A09" w:rsidRDefault="0001392C">
            <w:pPr>
              <w:spacing w:line="360" w:lineRule="auto"/>
              <w:jc w:val="left"/>
              <w:rPr>
                <w:rFonts w:ascii="宋体" w:hAnsi="宋体" w:cs="宋体"/>
                <w:szCs w:val="21"/>
              </w:rPr>
            </w:pPr>
            <w:r>
              <w:rPr>
                <w:rFonts w:ascii="宋体" w:hAnsi="宋体" w:cs="宋体" w:hint="eastAsia"/>
                <w:noProof/>
                <w:szCs w:val="21"/>
              </w:rPr>
              <w:drawing>
                <wp:inline distT="0" distB="0" distL="114300" distR="114300" wp14:anchorId="5289538D" wp14:editId="79571E9D">
                  <wp:extent cx="942975" cy="114300"/>
                  <wp:effectExtent l="0" t="0" r="9525" b="0"/>
                  <wp:docPr id="3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pic:cNvPicPr>
                            <a:picLocks noChangeAspect="1"/>
                          </pic:cNvPicPr>
                        </pic:nvPicPr>
                        <pic:blipFill>
                          <a:blip r:embed="rId33"/>
                          <a:stretch>
                            <a:fillRect/>
                          </a:stretch>
                        </pic:blipFill>
                        <pic:spPr>
                          <a:xfrm>
                            <a:off x="0" y="0"/>
                            <a:ext cx="942975" cy="114300"/>
                          </a:xfrm>
                          <a:prstGeom prst="rect">
                            <a:avLst/>
                          </a:prstGeom>
                          <a:noFill/>
                          <a:ln>
                            <a:noFill/>
                          </a:ln>
                        </pic:spPr>
                      </pic:pic>
                    </a:graphicData>
                  </a:graphic>
                </wp:inline>
              </w:drawing>
            </w:r>
            <w:r>
              <w:rPr>
                <w:rFonts w:ascii="宋体" w:hAnsi="宋体" w:cs="宋体" w:hint="eastAsia"/>
                <w:noProof/>
                <w:szCs w:val="21"/>
              </w:rPr>
              <w:drawing>
                <wp:inline distT="0" distB="0" distL="114300" distR="114300" wp14:anchorId="1E3E5770" wp14:editId="58AD1477">
                  <wp:extent cx="409575" cy="114300"/>
                  <wp:effectExtent l="0" t="0" r="9525" b="0"/>
                  <wp:docPr id="3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pic:cNvPicPr>
                            <a:picLocks noChangeAspect="1"/>
                          </pic:cNvPicPr>
                        </pic:nvPicPr>
                        <pic:blipFill>
                          <a:blip r:embed="rId34"/>
                          <a:stretch>
                            <a:fillRect/>
                          </a:stretch>
                        </pic:blipFill>
                        <pic:spPr>
                          <a:xfrm>
                            <a:off x="0" y="0"/>
                            <a:ext cx="409575" cy="114300"/>
                          </a:xfrm>
                          <a:prstGeom prst="rect">
                            <a:avLst/>
                          </a:prstGeom>
                          <a:noFill/>
                          <a:ln>
                            <a:noFill/>
                          </a:ln>
                        </pic:spPr>
                      </pic:pic>
                    </a:graphicData>
                  </a:graphic>
                </wp:inline>
              </w:drawing>
            </w:r>
            <w:r>
              <w:rPr>
                <w:rFonts w:ascii="宋体" w:hAnsi="宋体" w:cs="宋体" w:hint="eastAsia"/>
                <w:szCs w:val="21"/>
              </w:rPr>
              <w:t>70.37%</w:t>
            </w:r>
          </w:p>
        </w:tc>
      </w:tr>
      <w:tr w:rsidR="00F56A09" w14:paraId="6BEF4173" w14:textId="77777777">
        <w:trPr>
          <w:trHeight w:val="500"/>
          <w:jc w:val="center"/>
        </w:trPr>
        <w:tc>
          <w:tcPr>
            <w:tcW w:w="0" w:type="auto"/>
            <w:vAlign w:val="center"/>
          </w:tcPr>
          <w:p w14:paraId="38BB417B" w14:textId="77777777" w:rsidR="00F56A09" w:rsidRDefault="0001392C">
            <w:pPr>
              <w:spacing w:line="360" w:lineRule="auto"/>
              <w:jc w:val="left"/>
              <w:rPr>
                <w:rFonts w:ascii="宋体" w:hAnsi="宋体" w:cs="宋体"/>
                <w:szCs w:val="21"/>
              </w:rPr>
            </w:pPr>
            <w:r>
              <w:rPr>
                <w:rFonts w:ascii="宋体" w:hAnsi="宋体" w:cs="宋体" w:hint="eastAsia"/>
                <w:szCs w:val="21"/>
              </w:rPr>
              <w:t>完全把责任推卸给教师</w:t>
            </w:r>
          </w:p>
        </w:tc>
        <w:tc>
          <w:tcPr>
            <w:tcW w:w="0" w:type="auto"/>
            <w:vAlign w:val="center"/>
          </w:tcPr>
          <w:p w14:paraId="02CBCF59" w14:textId="77777777" w:rsidR="00F56A09" w:rsidRDefault="0001392C">
            <w:pPr>
              <w:spacing w:line="360" w:lineRule="auto"/>
              <w:jc w:val="center"/>
              <w:rPr>
                <w:rFonts w:ascii="宋体" w:hAnsi="宋体" w:cs="宋体"/>
                <w:szCs w:val="21"/>
              </w:rPr>
            </w:pPr>
            <w:r>
              <w:rPr>
                <w:rFonts w:ascii="宋体" w:hAnsi="宋体" w:cs="宋体" w:hint="eastAsia"/>
                <w:szCs w:val="21"/>
              </w:rPr>
              <w:t>26</w:t>
            </w:r>
          </w:p>
        </w:tc>
        <w:tc>
          <w:tcPr>
            <w:tcW w:w="0" w:type="auto"/>
            <w:vAlign w:val="center"/>
          </w:tcPr>
          <w:p w14:paraId="5FDE3DA1" w14:textId="77777777" w:rsidR="00F56A09" w:rsidRDefault="0001392C">
            <w:pPr>
              <w:spacing w:line="360" w:lineRule="auto"/>
              <w:jc w:val="left"/>
              <w:rPr>
                <w:rFonts w:ascii="宋体" w:hAnsi="宋体" w:cs="宋体"/>
                <w:szCs w:val="21"/>
              </w:rPr>
            </w:pPr>
            <w:r>
              <w:rPr>
                <w:rFonts w:ascii="宋体" w:hAnsi="宋体" w:cs="宋体" w:hint="eastAsia"/>
                <w:noProof/>
                <w:szCs w:val="21"/>
              </w:rPr>
              <w:drawing>
                <wp:inline distT="0" distB="0" distL="114300" distR="114300" wp14:anchorId="02F6FC97" wp14:editId="5844DAC9">
                  <wp:extent cx="1295400" cy="114300"/>
                  <wp:effectExtent l="0" t="0" r="0" b="0"/>
                  <wp:docPr id="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pic:cNvPicPr>
                            <a:picLocks noChangeAspect="1"/>
                          </pic:cNvPicPr>
                        </pic:nvPicPr>
                        <pic:blipFill>
                          <a:blip r:embed="rId35"/>
                          <a:stretch>
                            <a:fillRect/>
                          </a:stretch>
                        </pic:blipFill>
                        <pic:spPr>
                          <a:xfrm>
                            <a:off x="0" y="0"/>
                            <a:ext cx="1295400" cy="114300"/>
                          </a:xfrm>
                          <a:prstGeom prst="rect">
                            <a:avLst/>
                          </a:prstGeom>
                          <a:noFill/>
                          <a:ln>
                            <a:noFill/>
                          </a:ln>
                        </pic:spPr>
                      </pic:pic>
                    </a:graphicData>
                  </a:graphic>
                </wp:inline>
              </w:drawing>
            </w:r>
            <w:r>
              <w:rPr>
                <w:rFonts w:ascii="宋体" w:hAnsi="宋体" w:cs="宋体" w:hint="eastAsia"/>
                <w:noProof/>
                <w:szCs w:val="21"/>
              </w:rPr>
              <w:drawing>
                <wp:inline distT="0" distB="0" distL="114300" distR="114300" wp14:anchorId="648A381F" wp14:editId="2597EBB5">
                  <wp:extent cx="57150" cy="114300"/>
                  <wp:effectExtent l="0" t="0" r="0" b="0"/>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pic:cNvPicPr>
                            <a:picLocks noChangeAspect="1"/>
                          </pic:cNvPicPr>
                        </pic:nvPicPr>
                        <pic:blipFill>
                          <a:blip r:embed="rId36"/>
                          <a:stretch>
                            <a:fillRect/>
                          </a:stretch>
                        </pic:blipFill>
                        <pic:spPr>
                          <a:xfrm>
                            <a:off x="0" y="0"/>
                            <a:ext cx="57150" cy="114300"/>
                          </a:xfrm>
                          <a:prstGeom prst="rect">
                            <a:avLst/>
                          </a:prstGeom>
                          <a:noFill/>
                          <a:ln>
                            <a:noFill/>
                          </a:ln>
                        </pic:spPr>
                      </pic:pic>
                    </a:graphicData>
                  </a:graphic>
                </wp:inline>
              </w:drawing>
            </w:r>
            <w:r>
              <w:rPr>
                <w:rFonts w:ascii="宋体" w:hAnsi="宋体" w:cs="宋体" w:hint="eastAsia"/>
                <w:szCs w:val="21"/>
              </w:rPr>
              <w:t>96.3%</w:t>
            </w:r>
          </w:p>
        </w:tc>
      </w:tr>
      <w:tr w:rsidR="00F56A09" w14:paraId="35A3BCC1" w14:textId="77777777">
        <w:trPr>
          <w:trHeight w:val="500"/>
          <w:jc w:val="center"/>
        </w:trPr>
        <w:tc>
          <w:tcPr>
            <w:tcW w:w="0" w:type="auto"/>
            <w:shd w:val="clear" w:color="auto" w:fill="FFFFFF"/>
            <w:vAlign w:val="center"/>
          </w:tcPr>
          <w:p w14:paraId="54AEC233" w14:textId="77777777" w:rsidR="00F56A09" w:rsidRDefault="0001392C">
            <w:pPr>
              <w:spacing w:line="360" w:lineRule="auto"/>
              <w:jc w:val="left"/>
              <w:rPr>
                <w:rFonts w:ascii="宋体" w:hAnsi="宋体" w:cs="宋体"/>
                <w:szCs w:val="21"/>
              </w:rPr>
            </w:pPr>
            <w:r>
              <w:rPr>
                <w:rFonts w:ascii="宋体" w:hAnsi="宋体" w:cs="宋体" w:hint="eastAsia"/>
                <w:szCs w:val="21"/>
              </w:rPr>
              <w:t>缺乏责任心，逃避互动活动</w:t>
            </w:r>
          </w:p>
        </w:tc>
        <w:tc>
          <w:tcPr>
            <w:tcW w:w="0" w:type="auto"/>
            <w:shd w:val="clear" w:color="auto" w:fill="FFFFFF"/>
            <w:vAlign w:val="center"/>
          </w:tcPr>
          <w:p w14:paraId="4F5D0E3F" w14:textId="77777777" w:rsidR="00F56A09" w:rsidRDefault="0001392C">
            <w:pPr>
              <w:spacing w:line="360" w:lineRule="auto"/>
              <w:jc w:val="center"/>
              <w:rPr>
                <w:rFonts w:ascii="宋体" w:hAnsi="宋体" w:cs="宋体"/>
                <w:szCs w:val="21"/>
              </w:rPr>
            </w:pPr>
            <w:r>
              <w:rPr>
                <w:rFonts w:ascii="宋体" w:hAnsi="宋体" w:cs="宋体" w:hint="eastAsia"/>
                <w:szCs w:val="21"/>
              </w:rPr>
              <w:t>21</w:t>
            </w:r>
          </w:p>
        </w:tc>
        <w:tc>
          <w:tcPr>
            <w:tcW w:w="0" w:type="auto"/>
            <w:shd w:val="clear" w:color="auto" w:fill="FFFFFF"/>
            <w:vAlign w:val="center"/>
          </w:tcPr>
          <w:p w14:paraId="3FF85A0F" w14:textId="77777777" w:rsidR="00F56A09" w:rsidRDefault="0001392C">
            <w:pPr>
              <w:spacing w:line="360" w:lineRule="auto"/>
              <w:jc w:val="left"/>
              <w:rPr>
                <w:rFonts w:ascii="宋体" w:hAnsi="宋体" w:cs="宋体"/>
                <w:szCs w:val="21"/>
              </w:rPr>
            </w:pPr>
            <w:r>
              <w:rPr>
                <w:rFonts w:ascii="宋体" w:hAnsi="宋体" w:cs="宋体" w:hint="eastAsia"/>
                <w:noProof/>
                <w:szCs w:val="21"/>
              </w:rPr>
              <w:drawing>
                <wp:inline distT="0" distB="0" distL="114300" distR="114300" wp14:anchorId="503A4E8D" wp14:editId="67E46238">
                  <wp:extent cx="1047750" cy="114300"/>
                  <wp:effectExtent l="0" t="0" r="0" b="0"/>
                  <wp:docPr id="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pic:cNvPicPr>
                            <a:picLocks noChangeAspect="1"/>
                          </pic:cNvPicPr>
                        </pic:nvPicPr>
                        <pic:blipFill>
                          <a:blip r:embed="rId37"/>
                          <a:stretch>
                            <a:fillRect/>
                          </a:stretch>
                        </pic:blipFill>
                        <pic:spPr>
                          <a:xfrm>
                            <a:off x="0" y="0"/>
                            <a:ext cx="1047750" cy="114300"/>
                          </a:xfrm>
                          <a:prstGeom prst="rect">
                            <a:avLst/>
                          </a:prstGeom>
                          <a:noFill/>
                          <a:ln>
                            <a:noFill/>
                          </a:ln>
                        </pic:spPr>
                      </pic:pic>
                    </a:graphicData>
                  </a:graphic>
                </wp:inline>
              </w:drawing>
            </w:r>
            <w:r>
              <w:rPr>
                <w:rFonts w:ascii="宋体" w:hAnsi="宋体" w:cs="宋体" w:hint="eastAsia"/>
                <w:noProof/>
                <w:szCs w:val="21"/>
              </w:rPr>
              <w:drawing>
                <wp:inline distT="0" distB="0" distL="114300" distR="114300" wp14:anchorId="3F98E6DE" wp14:editId="67DDBB65">
                  <wp:extent cx="304800" cy="114300"/>
                  <wp:effectExtent l="0" t="0" r="0" b="0"/>
                  <wp:docPr id="3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pic:cNvPicPr>
                            <a:picLocks noChangeAspect="1"/>
                          </pic:cNvPicPr>
                        </pic:nvPicPr>
                        <pic:blipFill>
                          <a:blip r:embed="rId38"/>
                          <a:stretch>
                            <a:fillRect/>
                          </a:stretch>
                        </pic:blipFill>
                        <pic:spPr>
                          <a:xfrm>
                            <a:off x="0" y="0"/>
                            <a:ext cx="304800" cy="114300"/>
                          </a:xfrm>
                          <a:prstGeom prst="rect">
                            <a:avLst/>
                          </a:prstGeom>
                          <a:noFill/>
                          <a:ln>
                            <a:noFill/>
                          </a:ln>
                        </pic:spPr>
                      </pic:pic>
                    </a:graphicData>
                  </a:graphic>
                </wp:inline>
              </w:drawing>
            </w:r>
            <w:r>
              <w:rPr>
                <w:rFonts w:ascii="宋体" w:hAnsi="宋体" w:cs="宋体" w:hint="eastAsia"/>
                <w:szCs w:val="21"/>
              </w:rPr>
              <w:t>77.78%</w:t>
            </w:r>
          </w:p>
        </w:tc>
      </w:tr>
      <w:tr w:rsidR="00F56A09" w14:paraId="4A34D6AD" w14:textId="77777777">
        <w:trPr>
          <w:trHeight w:val="500"/>
          <w:jc w:val="center"/>
        </w:trPr>
        <w:tc>
          <w:tcPr>
            <w:tcW w:w="0" w:type="auto"/>
            <w:vAlign w:val="center"/>
          </w:tcPr>
          <w:p w14:paraId="658D00A4" w14:textId="77777777" w:rsidR="00F56A09" w:rsidRDefault="0001392C">
            <w:pPr>
              <w:spacing w:line="360" w:lineRule="auto"/>
              <w:jc w:val="left"/>
              <w:rPr>
                <w:rFonts w:ascii="宋体" w:hAnsi="宋体" w:cs="宋体"/>
                <w:szCs w:val="21"/>
              </w:rPr>
            </w:pPr>
            <w:r>
              <w:rPr>
                <w:rFonts w:ascii="宋体" w:hAnsi="宋体" w:cs="宋体" w:hint="eastAsia"/>
                <w:szCs w:val="21"/>
              </w:rPr>
              <w:t>一味袒护孩子，指责教师</w:t>
            </w:r>
          </w:p>
        </w:tc>
        <w:tc>
          <w:tcPr>
            <w:tcW w:w="0" w:type="auto"/>
            <w:vAlign w:val="center"/>
          </w:tcPr>
          <w:p w14:paraId="6D5E8D2F" w14:textId="77777777" w:rsidR="00F56A09" w:rsidRDefault="0001392C">
            <w:pPr>
              <w:spacing w:line="360" w:lineRule="auto"/>
              <w:jc w:val="center"/>
              <w:rPr>
                <w:rFonts w:ascii="宋体" w:hAnsi="宋体" w:cs="宋体"/>
                <w:szCs w:val="21"/>
              </w:rPr>
            </w:pPr>
            <w:r>
              <w:rPr>
                <w:rFonts w:ascii="宋体" w:hAnsi="宋体" w:cs="宋体" w:hint="eastAsia"/>
                <w:szCs w:val="21"/>
              </w:rPr>
              <w:t>22</w:t>
            </w:r>
          </w:p>
        </w:tc>
        <w:tc>
          <w:tcPr>
            <w:tcW w:w="0" w:type="auto"/>
            <w:vAlign w:val="center"/>
          </w:tcPr>
          <w:p w14:paraId="5F5B3CB5" w14:textId="77777777" w:rsidR="00F56A09" w:rsidRDefault="0001392C">
            <w:pPr>
              <w:spacing w:line="360" w:lineRule="auto"/>
              <w:jc w:val="left"/>
              <w:rPr>
                <w:rFonts w:ascii="宋体" w:hAnsi="宋体" w:cs="宋体"/>
                <w:szCs w:val="21"/>
              </w:rPr>
            </w:pPr>
            <w:r>
              <w:rPr>
                <w:rFonts w:ascii="宋体" w:hAnsi="宋体" w:cs="宋体" w:hint="eastAsia"/>
                <w:noProof/>
                <w:szCs w:val="21"/>
              </w:rPr>
              <w:drawing>
                <wp:inline distT="0" distB="0" distL="114300" distR="114300" wp14:anchorId="406B0F59" wp14:editId="66389442">
                  <wp:extent cx="1095375" cy="114300"/>
                  <wp:effectExtent l="0" t="0" r="9525" b="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pic:cNvPicPr>
                            <a:picLocks noChangeAspect="1"/>
                          </pic:cNvPicPr>
                        </pic:nvPicPr>
                        <pic:blipFill>
                          <a:blip r:embed="rId39"/>
                          <a:stretch>
                            <a:fillRect/>
                          </a:stretch>
                        </pic:blipFill>
                        <pic:spPr>
                          <a:xfrm>
                            <a:off x="0" y="0"/>
                            <a:ext cx="1095375" cy="114300"/>
                          </a:xfrm>
                          <a:prstGeom prst="rect">
                            <a:avLst/>
                          </a:prstGeom>
                          <a:noFill/>
                          <a:ln>
                            <a:noFill/>
                          </a:ln>
                        </pic:spPr>
                      </pic:pic>
                    </a:graphicData>
                  </a:graphic>
                </wp:inline>
              </w:drawing>
            </w:r>
            <w:r>
              <w:rPr>
                <w:rFonts w:ascii="宋体" w:hAnsi="宋体" w:cs="宋体" w:hint="eastAsia"/>
                <w:noProof/>
                <w:szCs w:val="21"/>
              </w:rPr>
              <w:drawing>
                <wp:inline distT="0" distB="0" distL="114300" distR="114300" wp14:anchorId="239C9A65" wp14:editId="49DBD62E">
                  <wp:extent cx="257175" cy="114300"/>
                  <wp:effectExtent l="0" t="0" r="9525" b="0"/>
                  <wp:docPr id="3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
                          <pic:cNvPicPr>
                            <a:picLocks noChangeAspect="1"/>
                          </pic:cNvPicPr>
                        </pic:nvPicPr>
                        <pic:blipFill>
                          <a:blip r:embed="rId40"/>
                          <a:stretch>
                            <a:fillRect/>
                          </a:stretch>
                        </pic:blipFill>
                        <pic:spPr>
                          <a:xfrm>
                            <a:off x="0" y="0"/>
                            <a:ext cx="257175" cy="114300"/>
                          </a:xfrm>
                          <a:prstGeom prst="rect">
                            <a:avLst/>
                          </a:prstGeom>
                          <a:noFill/>
                          <a:ln>
                            <a:noFill/>
                          </a:ln>
                        </pic:spPr>
                      </pic:pic>
                    </a:graphicData>
                  </a:graphic>
                </wp:inline>
              </w:drawing>
            </w:r>
            <w:r>
              <w:rPr>
                <w:rFonts w:ascii="宋体" w:hAnsi="宋体" w:cs="宋体" w:hint="eastAsia"/>
                <w:szCs w:val="21"/>
              </w:rPr>
              <w:t>81.48%</w:t>
            </w:r>
          </w:p>
        </w:tc>
      </w:tr>
      <w:tr w:rsidR="00F56A09" w14:paraId="172997ED" w14:textId="77777777">
        <w:trPr>
          <w:trHeight w:val="500"/>
          <w:jc w:val="center"/>
        </w:trPr>
        <w:tc>
          <w:tcPr>
            <w:tcW w:w="0" w:type="auto"/>
            <w:vAlign w:val="center"/>
          </w:tcPr>
          <w:p w14:paraId="681C8C67" w14:textId="77777777" w:rsidR="00F56A09" w:rsidRDefault="0001392C">
            <w:pPr>
              <w:spacing w:line="360" w:lineRule="auto"/>
              <w:jc w:val="left"/>
              <w:rPr>
                <w:rFonts w:ascii="宋体" w:hAnsi="宋体" w:cs="宋体"/>
                <w:szCs w:val="21"/>
              </w:rPr>
            </w:pPr>
            <w:r>
              <w:rPr>
                <w:rFonts w:ascii="宋体" w:hAnsi="宋体" w:cs="宋体" w:hint="eastAsia"/>
                <w:szCs w:val="21"/>
              </w:rPr>
              <w:t>本题有效填写人次</w:t>
            </w:r>
          </w:p>
        </w:tc>
        <w:tc>
          <w:tcPr>
            <w:tcW w:w="0" w:type="auto"/>
            <w:vAlign w:val="center"/>
          </w:tcPr>
          <w:p w14:paraId="2A43384A" w14:textId="77777777" w:rsidR="00F56A09" w:rsidRDefault="0001392C">
            <w:pPr>
              <w:spacing w:line="360" w:lineRule="auto"/>
              <w:jc w:val="center"/>
              <w:rPr>
                <w:rFonts w:ascii="宋体" w:hAnsi="宋体" w:cs="宋体"/>
                <w:szCs w:val="21"/>
              </w:rPr>
            </w:pPr>
            <w:r>
              <w:rPr>
                <w:rFonts w:ascii="宋体" w:hAnsi="宋体" w:cs="宋体" w:hint="eastAsia"/>
                <w:szCs w:val="21"/>
              </w:rPr>
              <w:t>27</w:t>
            </w:r>
          </w:p>
        </w:tc>
        <w:tc>
          <w:tcPr>
            <w:tcW w:w="0" w:type="auto"/>
            <w:vAlign w:val="center"/>
          </w:tcPr>
          <w:p w14:paraId="6FD345CC" w14:textId="77777777" w:rsidR="00F56A09" w:rsidRDefault="00F56A09">
            <w:pPr>
              <w:spacing w:line="360" w:lineRule="auto"/>
              <w:jc w:val="left"/>
              <w:rPr>
                <w:rFonts w:ascii="宋体" w:hAnsi="宋体" w:cs="宋体"/>
                <w:szCs w:val="21"/>
              </w:rPr>
            </w:pPr>
          </w:p>
        </w:tc>
      </w:tr>
    </w:tbl>
    <w:p w14:paraId="31B61978" w14:textId="77777777" w:rsidR="00F56A09" w:rsidRDefault="0001392C">
      <w:pPr>
        <w:pStyle w:val="af0"/>
        <w:spacing w:beforeLines="50" w:before="156" w:afterLines="50" w:after="156"/>
        <w:ind w:firstLineChars="0" w:firstLine="0"/>
        <w:jc w:val="center"/>
      </w:pPr>
      <w:r>
        <w:t>表</w:t>
      </w:r>
      <w:r>
        <w:t xml:space="preserve">4- </w:t>
      </w:r>
      <w:r>
        <w:fldChar w:fldCharType="begin"/>
      </w:r>
      <w:r>
        <w:instrText xml:space="preserve"> SEQ </w:instrText>
      </w:r>
      <w:r>
        <w:instrText>表</w:instrText>
      </w:r>
      <w:r>
        <w:instrText xml:space="preserve">4- \* ARABIC </w:instrText>
      </w:r>
      <w:r>
        <w:fldChar w:fldCharType="separate"/>
      </w:r>
      <w:r>
        <w:t>1</w:t>
      </w:r>
      <w:r>
        <w:fldChar w:fldCharType="end"/>
      </w:r>
      <w:r>
        <w:rPr>
          <w:rFonts w:hint="eastAsia"/>
        </w:rPr>
        <w:t xml:space="preserve"> </w:t>
      </w:r>
      <w:r>
        <w:t>家校合作中家长的不当行为</w:t>
      </w:r>
    </w:p>
    <w:p w14:paraId="31FBD72D" w14:textId="77777777" w:rsidR="00F56A09" w:rsidRDefault="0001392C">
      <w:pPr>
        <w:pStyle w:val="af0"/>
        <w:ind w:firstLine="42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教师认为多种原因给家校合作带来冲突</w:t>
      </w:r>
    </w:p>
    <w:p w14:paraId="257AB73C" w14:textId="77777777" w:rsidR="00F56A09" w:rsidRDefault="0001392C">
      <w:pPr>
        <w:pStyle w:val="af0"/>
        <w:ind w:firstLine="420"/>
      </w:pPr>
      <w:r>
        <w:t>在老师们看来，在家校合作中，给家校合作带来冲突的原因有以下几点：</w:t>
      </w:r>
    </w:p>
    <w:p w14:paraId="6FD44320" w14:textId="77777777" w:rsidR="00F56A09" w:rsidRDefault="0001392C">
      <w:pPr>
        <w:pStyle w:val="af0"/>
        <w:ind w:firstLine="420"/>
      </w:pPr>
      <w:r>
        <w:fldChar w:fldCharType="begin"/>
      </w:r>
      <w:r>
        <w:instrText xml:space="preserve"> = 1 \* GB3 \* MERGEFORMAT </w:instrText>
      </w:r>
      <w:r>
        <w:fldChar w:fldCharType="separate"/>
      </w:r>
      <w:r>
        <w:t>①</w:t>
      </w:r>
      <w:r>
        <w:fldChar w:fldCharType="end"/>
      </w:r>
      <w:r>
        <w:t>沟通不到位，存在误解。在之前的调查中可以看到，家长们处在被动阶段，不主动联系老师，导致很多信息无法交流，这是在家校合作中最致命的一个问题。</w:t>
      </w:r>
    </w:p>
    <w:p w14:paraId="3D2003A8" w14:textId="77777777" w:rsidR="00F56A09" w:rsidRDefault="0001392C">
      <w:pPr>
        <w:pStyle w:val="af0"/>
        <w:ind w:firstLine="420"/>
      </w:pPr>
      <w:r>
        <w:fldChar w:fldCharType="begin"/>
      </w:r>
      <w:r>
        <w:instrText xml:space="preserve"> = 2 \* GB3 \* MERGEFORMAT </w:instrText>
      </w:r>
      <w:r>
        <w:fldChar w:fldCharType="separate"/>
      </w:r>
      <w:r>
        <w:t>②</w:t>
      </w:r>
      <w:r>
        <w:fldChar w:fldCharType="end"/>
      </w:r>
      <w:r>
        <w:t>教育理念不同。民工子弟学校的家长大多文化程度不高，没有很好的教育理念，甚至因为一味地袒护自家的小孩，而和老师产生分歧。</w:t>
      </w:r>
    </w:p>
    <w:p w14:paraId="10392691" w14:textId="77777777" w:rsidR="00F56A09" w:rsidRDefault="0001392C">
      <w:pPr>
        <w:pStyle w:val="af0"/>
        <w:ind w:firstLine="420"/>
      </w:pPr>
      <w:r>
        <w:fldChar w:fldCharType="begin"/>
      </w:r>
      <w:r>
        <w:instrText xml:space="preserve"> = 3 \* GB3 \* MERGEFORMAT </w:instrText>
      </w:r>
      <w:r>
        <w:fldChar w:fldCharType="separate"/>
      </w:r>
      <w:r>
        <w:t>③</w:t>
      </w:r>
      <w:r>
        <w:fldChar w:fldCharType="end"/>
      </w:r>
      <w:r>
        <w:t>家长对学生期望过高，实际孩子达不到那种好的程度。民工子弟学校的家长会出现这</w:t>
      </w:r>
      <w:r>
        <w:lastRenderedPageBreak/>
        <w:t>样的现象在于他们本身的学历不高，不希望自己的孩子和自己一样继续打工，能够有好的发展，但是他们不知道的是，自家孩子的能力水平有限。</w:t>
      </w:r>
    </w:p>
    <w:p w14:paraId="7B8936AE" w14:textId="77777777" w:rsidR="00F56A09" w:rsidRDefault="0001392C">
      <w:pPr>
        <w:pStyle w:val="af0"/>
        <w:ind w:firstLine="420"/>
      </w:pPr>
      <w:r>
        <w:fldChar w:fldCharType="begin"/>
      </w:r>
      <w:r>
        <w:instrText xml:space="preserve"> = 4 \* GB3 \* MERGEFORMAT </w:instrText>
      </w:r>
      <w:r>
        <w:fldChar w:fldCharType="separate"/>
      </w:r>
      <w:r>
        <w:t>④</w:t>
      </w:r>
      <w:r>
        <w:fldChar w:fldCharType="end"/>
      </w:r>
      <w:r>
        <w:t>孩子出现问题时，家长一味指责。由于家长在如何教育孩子方面欠缺严重，只要孩子出现问题就只知道一味地指责，不会深入进行思考，这样也给家校合作带来很大的困扰（如图</w:t>
      </w:r>
      <w:r>
        <w:rPr>
          <w:rFonts w:hint="eastAsia"/>
        </w:rPr>
        <w:t>4-</w:t>
      </w:r>
      <w:r>
        <w:t>1</w:t>
      </w:r>
      <w:r>
        <w:rPr>
          <w:rFonts w:hint="eastAsia"/>
        </w:rPr>
        <w:t>5</w:t>
      </w:r>
      <w:r>
        <w:t>所示）。</w:t>
      </w:r>
    </w:p>
    <w:p w14:paraId="5A039F48" w14:textId="77777777" w:rsidR="00F56A09" w:rsidRDefault="0001392C">
      <w:pPr>
        <w:pStyle w:val="af0"/>
        <w:ind w:firstLine="420"/>
        <w:jc w:val="center"/>
      </w:pPr>
      <w:r>
        <w:rPr>
          <w:noProof/>
        </w:rPr>
        <w:drawing>
          <wp:inline distT="0" distB="0" distL="114300" distR="114300" wp14:anchorId="11B4731D" wp14:editId="52B0CF30">
            <wp:extent cx="3992245" cy="1996440"/>
            <wp:effectExtent l="0" t="0" r="8255" b="3810"/>
            <wp:docPr id="3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4"/>
                    <pic:cNvPicPr>
                      <a:picLocks noChangeAspect="1"/>
                    </pic:cNvPicPr>
                  </pic:nvPicPr>
                  <pic:blipFill>
                    <a:blip r:embed="rId41"/>
                    <a:stretch>
                      <a:fillRect/>
                    </a:stretch>
                  </pic:blipFill>
                  <pic:spPr>
                    <a:xfrm>
                      <a:off x="0" y="0"/>
                      <a:ext cx="3992245" cy="1996440"/>
                    </a:xfrm>
                    <a:prstGeom prst="rect">
                      <a:avLst/>
                    </a:prstGeom>
                    <a:noFill/>
                    <a:ln>
                      <a:noFill/>
                    </a:ln>
                  </pic:spPr>
                </pic:pic>
              </a:graphicData>
            </a:graphic>
          </wp:inline>
        </w:drawing>
      </w:r>
    </w:p>
    <w:p w14:paraId="5802608D" w14:textId="77777777" w:rsidR="00F56A09" w:rsidRDefault="0001392C">
      <w:pPr>
        <w:pStyle w:val="af0"/>
        <w:spacing w:afterLines="50" w:after="156"/>
        <w:ind w:firstLineChars="0" w:firstLine="0"/>
        <w:jc w:val="center"/>
      </w:pPr>
      <w:r>
        <w:rPr>
          <w:rFonts w:hint="eastAsia"/>
        </w:rPr>
        <w:t>图</w:t>
      </w:r>
      <w:r>
        <w:rPr>
          <w:rFonts w:hint="eastAsia"/>
        </w:rPr>
        <w:t xml:space="preserve">4- </w:t>
      </w:r>
      <w:r>
        <w:rPr>
          <w:rFonts w:hint="eastAsia"/>
        </w:rPr>
        <w:fldChar w:fldCharType="begin"/>
      </w:r>
      <w:r>
        <w:rPr>
          <w:rFonts w:hint="eastAsia"/>
        </w:rPr>
        <w:instrText xml:space="preserve"> SEQ </w:instrText>
      </w:r>
      <w:r>
        <w:rPr>
          <w:rFonts w:hint="eastAsia"/>
        </w:rPr>
        <w:instrText>图</w:instrText>
      </w:r>
      <w:r>
        <w:rPr>
          <w:rFonts w:hint="eastAsia"/>
        </w:rPr>
        <w:instrText xml:space="preserve">4- \* ARABIC </w:instrText>
      </w:r>
      <w:r>
        <w:rPr>
          <w:rFonts w:hint="eastAsia"/>
        </w:rPr>
        <w:fldChar w:fldCharType="separate"/>
      </w:r>
      <w:r>
        <w:rPr>
          <w:rFonts w:hint="eastAsia"/>
        </w:rPr>
        <w:t>15</w:t>
      </w:r>
      <w:r>
        <w:rPr>
          <w:rFonts w:hint="eastAsia"/>
        </w:rPr>
        <w:fldChar w:fldCharType="end"/>
      </w:r>
      <w:r>
        <w:rPr>
          <w:rFonts w:hint="eastAsia"/>
        </w:rPr>
        <w:t xml:space="preserve"> </w:t>
      </w:r>
      <w:r>
        <w:rPr>
          <w:rFonts w:hint="eastAsia"/>
        </w:rPr>
        <w:t>教师认为家校合作带来冲突的原因</w:t>
      </w:r>
    </w:p>
    <w:p w14:paraId="6E3EE16E" w14:textId="77777777" w:rsidR="00F56A09" w:rsidRDefault="0001392C">
      <w:pPr>
        <w:pStyle w:val="af0"/>
        <w:ind w:firstLine="420"/>
      </w:pPr>
      <w:r>
        <w:rPr>
          <w:rFonts w:hint="eastAsia"/>
        </w:rPr>
        <w:fldChar w:fldCharType="begin"/>
      </w:r>
      <w:r>
        <w:rPr>
          <w:rFonts w:hint="eastAsia"/>
        </w:rPr>
        <w:instrText xml:space="preserve"> = 4 \* GB2 \* MERGEFORMAT </w:instrText>
      </w:r>
      <w:r>
        <w:rPr>
          <w:rFonts w:hint="eastAsia"/>
        </w:rPr>
        <w:fldChar w:fldCharType="separate"/>
      </w:r>
      <w:r>
        <w:t>⑷</w:t>
      </w:r>
      <w:r>
        <w:rPr>
          <w:rFonts w:hint="eastAsia"/>
        </w:rPr>
        <w:fldChar w:fldCharType="end"/>
      </w:r>
      <w:r>
        <w:rPr>
          <w:rFonts w:hint="eastAsia"/>
        </w:rPr>
        <w:t>教师认为家校合作中存在诸多问题</w:t>
      </w:r>
    </w:p>
    <w:p w14:paraId="7D5B1B7D" w14:textId="77777777" w:rsidR="00F56A09" w:rsidRDefault="0001392C">
      <w:pPr>
        <w:pStyle w:val="af0"/>
        <w:ind w:firstLine="420"/>
      </w:pPr>
      <w:r>
        <w:t>调查显示，教师们认为，在民工子弟学校中存在的家校合作问题主要有以下几点：</w:t>
      </w:r>
    </w:p>
    <w:p w14:paraId="2B3A8538" w14:textId="77777777" w:rsidR="00F56A09" w:rsidRDefault="0001392C">
      <w:pPr>
        <w:pStyle w:val="af0"/>
        <w:ind w:firstLine="420"/>
      </w:pPr>
      <w:r>
        <w:fldChar w:fldCharType="begin"/>
      </w:r>
      <w:r>
        <w:instrText xml:space="preserve"> = 1 \* GB3 \* MERGEFORMAT </w:instrText>
      </w:r>
      <w:r>
        <w:fldChar w:fldCharType="separate"/>
      </w:r>
      <w:r>
        <w:t>①</w:t>
      </w:r>
      <w:r>
        <w:fldChar w:fldCharType="end"/>
      </w:r>
      <w:r>
        <w:t>家长把学校</w:t>
      </w:r>
      <w:proofErr w:type="gramStart"/>
      <w:r>
        <w:t>当做</w:t>
      </w:r>
      <w:proofErr w:type="gramEnd"/>
      <w:r>
        <w:t>“</w:t>
      </w:r>
      <w:r>
        <w:t>托管所</w:t>
      </w:r>
      <w:r>
        <w:t>”</w:t>
      </w:r>
      <w:r>
        <w:t>。把孩子早上送来，晚上接走，学校就是托管班。</w:t>
      </w:r>
    </w:p>
    <w:p w14:paraId="7F158417" w14:textId="77777777" w:rsidR="00F56A09" w:rsidRDefault="0001392C">
      <w:pPr>
        <w:pStyle w:val="af0"/>
        <w:ind w:firstLine="420"/>
      </w:pPr>
      <w:r>
        <w:fldChar w:fldCharType="begin"/>
      </w:r>
      <w:r>
        <w:instrText xml:space="preserve"> = 2 \* GB3 \* MERGEFORMAT </w:instrText>
      </w:r>
      <w:r>
        <w:fldChar w:fldCharType="separate"/>
      </w:r>
      <w:r>
        <w:t>②</w:t>
      </w:r>
      <w:r>
        <w:fldChar w:fldCharType="end"/>
      </w:r>
      <w:r>
        <w:t>“</w:t>
      </w:r>
      <w:r>
        <w:t>无家长型</w:t>
      </w:r>
      <w:r>
        <w:t>”</w:t>
      </w:r>
      <w:r>
        <w:t>，家长无作为，认为所有事都应该老师负责。家长觉得孩子到学校了，所有事情都应该是学校老师负责管理，推脱责任。</w:t>
      </w:r>
    </w:p>
    <w:p w14:paraId="777962E2" w14:textId="77777777" w:rsidR="00F56A09" w:rsidRDefault="0001392C">
      <w:pPr>
        <w:pStyle w:val="af0"/>
        <w:ind w:firstLine="420"/>
      </w:pPr>
      <w:r>
        <w:fldChar w:fldCharType="begin"/>
      </w:r>
      <w:r>
        <w:instrText xml:space="preserve"> = 3 \* GB3 \* MERGEFORMAT </w:instrText>
      </w:r>
      <w:r>
        <w:fldChar w:fldCharType="separate"/>
      </w:r>
      <w:r>
        <w:t>③</w:t>
      </w:r>
      <w:r>
        <w:fldChar w:fldCharType="end"/>
      </w:r>
      <w:r>
        <w:t>家长没有能力管理孩子。家长文化水平低下，没有好的教育理念与能力。</w:t>
      </w:r>
    </w:p>
    <w:p w14:paraId="06D3741D" w14:textId="77777777" w:rsidR="00F56A09" w:rsidRDefault="0001392C">
      <w:pPr>
        <w:pStyle w:val="af0"/>
        <w:ind w:firstLine="420"/>
      </w:pPr>
      <w:r>
        <w:fldChar w:fldCharType="begin"/>
      </w:r>
      <w:r>
        <w:instrText xml:space="preserve"> = 4 \* GB3 \* MERGEFORMAT </w:instrText>
      </w:r>
      <w:r>
        <w:fldChar w:fldCharType="separate"/>
      </w:r>
      <w:r>
        <w:t>④</w:t>
      </w:r>
      <w:r>
        <w:fldChar w:fldCharType="end"/>
      </w:r>
      <w:r>
        <w:t>重组家庭的孩子，家长不重视。民工子弟学校的孩子有很多都收重组家庭，父母家庭重组之后，孩子无论跟谁，都是出于一种很尴尬的境地，无论继父（母）是否真心疼爱他们，对于他们的管教肯定会有一些不如自己的新生子女。</w:t>
      </w:r>
    </w:p>
    <w:p w14:paraId="791A2152" w14:textId="77777777" w:rsidR="00F56A09" w:rsidRDefault="0001392C">
      <w:pPr>
        <w:pStyle w:val="af0"/>
        <w:ind w:firstLine="420"/>
      </w:pPr>
      <w:r>
        <w:fldChar w:fldCharType="begin"/>
      </w:r>
      <w:r>
        <w:instrText xml:space="preserve"> = 5 \* GB3 \* MERGEFORMAT </w:instrText>
      </w:r>
      <w:r>
        <w:fldChar w:fldCharType="separate"/>
      </w:r>
      <w:r>
        <w:t>⑤</w:t>
      </w:r>
      <w:r>
        <w:fldChar w:fldCharType="end"/>
      </w:r>
      <w:r>
        <w:t>家里子女多，重男轻女。民工子弟学校的家长基本都是外来务工人员，在他们的观念里就是多生多养，重男轻女现象比较严重，家里两三个孩子是很正常的事情，孩子一多，教育就会有偏差。</w:t>
      </w:r>
    </w:p>
    <w:p w14:paraId="7A7D4E1B" w14:textId="77777777" w:rsidR="00F56A09" w:rsidRDefault="0001392C">
      <w:pPr>
        <w:pStyle w:val="af0"/>
        <w:ind w:firstLine="420"/>
      </w:pPr>
      <w:r>
        <w:fldChar w:fldCharType="begin"/>
      </w:r>
      <w:r>
        <w:instrText xml:space="preserve"> = 6 \* GB3 \* MERGEFORMAT </w:instrText>
      </w:r>
      <w:r>
        <w:fldChar w:fldCharType="separate"/>
      </w:r>
      <w:r>
        <w:t>⑥</w:t>
      </w:r>
      <w:r>
        <w:fldChar w:fldCharType="end"/>
      </w:r>
      <w:r>
        <w:t>家长文化素质较低或年纪较大，无法沟通。在家长问卷中，显示民工子弟学校的家长们的文化水平大多处于初中阶段，高文化高素质的人群较少，这就导致家长们在教育孩子方面的能力就相对较差，且还有很大一部分家长是老来得子，年纪悬殊较大，就更加无法沟通了。</w:t>
      </w:r>
    </w:p>
    <w:p w14:paraId="342A63CF" w14:textId="77777777" w:rsidR="00F56A09" w:rsidRDefault="0001392C">
      <w:pPr>
        <w:pStyle w:val="af0"/>
        <w:ind w:firstLine="420"/>
      </w:pPr>
      <w:r>
        <w:lastRenderedPageBreak/>
        <w:fldChar w:fldCharType="begin"/>
      </w:r>
      <w:r>
        <w:instrText xml:space="preserve"> = 7 \* GB3 \* MERGEFORMAT </w:instrText>
      </w:r>
      <w:r>
        <w:fldChar w:fldCharType="separate"/>
      </w:r>
      <w:r>
        <w:t>⑦</w:t>
      </w:r>
      <w:r>
        <w:fldChar w:fldCharType="end"/>
      </w:r>
      <w:r>
        <w:t>家里经济水平有限。</w:t>
      </w:r>
    </w:p>
    <w:p w14:paraId="5943DBBB" w14:textId="77777777" w:rsidR="00F56A09" w:rsidRDefault="0001392C">
      <w:pPr>
        <w:pStyle w:val="af0"/>
        <w:ind w:firstLine="420"/>
      </w:pPr>
      <w:r>
        <w:fldChar w:fldCharType="begin"/>
      </w:r>
      <w:r>
        <w:instrText xml:space="preserve"> = 8 \* GB3 \* MERGEFORMAT </w:instrText>
      </w:r>
      <w:r>
        <w:fldChar w:fldCharType="separate"/>
      </w:r>
      <w:r>
        <w:t>⑧</w:t>
      </w:r>
      <w:r>
        <w:fldChar w:fldCharType="end"/>
      </w:r>
      <w:r>
        <w:t>学生自己不重视，无所谓。民工子弟学校的学生对于学习都是呈现无所谓的状态，能不能升学，能不能上好的初中高中对于他们来说无所谓，甚至更多的孩子想要早点步入社会。</w:t>
      </w:r>
    </w:p>
    <w:p w14:paraId="1B51857A" w14:textId="77777777" w:rsidR="00F56A09" w:rsidRDefault="0001392C">
      <w:pPr>
        <w:pStyle w:val="af0"/>
        <w:ind w:firstLine="420"/>
      </w:pPr>
      <w:r>
        <w:fldChar w:fldCharType="begin"/>
      </w:r>
      <w:r>
        <w:instrText xml:space="preserve"> = 9 \* GB3 \* MERGEFORMAT </w:instrText>
      </w:r>
      <w:r>
        <w:fldChar w:fldCharType="separate"/>
      </w:r>
      <w:r>
        <w:t>⑨</w:t>
      </w:r>
      <w:r>
        <w:fldChar w:fldCharType="end"/>
      </w:r>
      <w:r>
        <w:t>居家环境复杂，没有良好的学习环境。在数次家访中发现，民工子弟学校的家庭住房有一个很大的特点：</w:t>
      </w:r>
      <w:r>
        <w:t>“</w:t>
      </w:r>
      <w:r>
        <w:t>大通间</w:t>
      </w:r>
      <w:r>
        <w:t>”</w:t>
      </w:r>
      <w:r>
        <w:t>，吃饭睡觉学习都在一件屋子里面。孩子和父母住一间，做作业用餐桌或小板凳，家里都比较昏暗。没有良好的学习环境对于学生学习也是一大难点（如图</w:t>
      </w:r>
      <w:r>
        <w:rPr>
          <w:rFonts w:hint="eastAsia"/>
        </w:rPr>
        <w:t>4-16</w:t>
      </w:r>
      <w:r>
        <w:t>所示）。</w:t>
      </w:r>
    </w:p>
    <w:p w14:paraId="217A6C6B" w14:textId="77777777" w:rsidR="00F56A09" w:rsidRDefault="0001392C">
      <w:pPr>
        <w:pStyle w:val="af0"/>
        <w:ind w:firstLine="420"/>
      </w:pPr>
      <w:r>
        <w:rPr>
          <w:noProof/>
        </w:rPr>
        <w:drawing>
          <wp:inline distT="0" distB="0" distL="114300" distR="114300" wp14:anchorId="6409525B" wp14:editId="54A958CE">
            <wp:extent cx="4744720" cy="2372360"/>
            <wp:effectExtent l="0" t="0" r="17780" b="8890"/>
            <wp:docPr id="3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pic:cNvPicPr>
                      <a:picLocks noChangeAspect="1"/>
                    </pic:cNvPicPr>
                  </pic:nvPicPr>
                  <pic:blipFill>
                    <a:blip r:embed="rId42"/>
                    <a:stretch>
                      <a:fillRect/>
                    </a:stretch>
                  </pic:blipFill>
                  <pic:spPr>
                    <a:xfrm>
                      <a:off x="0" y="0"/>
                      <a:ext cx="4744720" cy="2372360"/>
                    </a:xfrm>
                    <a:prstGeom prst="rect">
                      <a:avLst/>
                    </a:prstGeom>
                    <a:noFill/>
                    <a:ln>
                      <a:noFill/>
                    </a:ln>
                  </pic:spPr>
                </pic:pic>
              </a:graphicData>
            </a:graphic>
          </wp:inline>
        </w:drawing>
      </w:r>
    </w:p>
    <w:p w14:paraId="709E0934" w14:textId="77777777" w:rsidR="00F56A09" w:rsidRDefault="0001392C">
      <w:pPr>
        <w:pStyle w:val="af0"/>
        <w:ind w:firstLineChars="0" w:firstLine="0"/>
        <w:jc w:val="center"/>
      </w:pPr>
      <w:r>
        <w:t>图</w:t>
      </w:r>
      <w:r>
        <w:t xml:space="preserve">4- </w:t>
      </w:r>
      <w:r>
        <w:fldChar w:fldCharType="begin"/>
      </w:r>
      <w:r>
        <w:instrText xml:space="preserve"> SEQ </w:instrText>
      </w:r>
      <w:r>
        <w:instrText>图</w:instrText>
      </w:r>
      <w:r>
        <w:instrText xml:space="preserve">4- \* ARABIC </w:instrText>
      </w:r>
      <w:r>
        <w:fldChar w:fldCharType="separate"/>
      </w:r>
      <w:r>
        <w:t>16</w:t>
      </w:r>
      <w:r>
        <w:fldChar w:fldCharType="end"/>
      </w:r>
      <w:r>
        <w:rPr>
          <w:rFonts w:hint="eastAsia"/>
        </w:rPr>
        <w:t xml:space="preserve"> </w:t>
      </w:r>
      <w:r>
        <w:t>教师认为现在存在的家校合作问题</w:t>
      </w:r>
    </w:p>
    <w:p w14:paraId="79D402E7" w14:textId="77777777" w:rsidR="00F56A09" w:rsidRDefault="0001392C">
      <w:pPr>
        <w:pStyle w:val="af0"/>
        <w:ind w:firstLine="420"/>
      </w:pPr>
      <w:r>
        <w:rPr>
          <w:rFonts w:hint="eastAsia"/>
        </w:rPr>
        <w:fldChar w:fldCharType="begin"/>
      </w:r>
      <w:r>
        <w:rPr>
          <w:rFonts w:hint="eastAsia"/>
        </w:rPr>
        <w:instrText xml:space="preserve"> = 5 \* GB2 \* MERGEFORMAT </w:instrText>
      </w:r>
      <w:r>
        <w:rPr>
          <w:rFonts w:hint="eastAsia"/>
        </w:rPr>
        <w:fldChar w:fldCharType="separate"/>
      </w:r>
      <w:r>
        <w:t>⑸</w:t>
      </w:r>
      <w:r>
        <w:rPr>
          <w:rFonts w:hint="eastAsia"/>
        </w:rPr>
        <w:fldChar w:fldCharType="end"/>
      </w:r>
      <w:proofErr w:type="gramStart"/>
      <w:r>
        <w:rPr>
          <w:rFonts w:hint="eastAsia"/>
        </w:rPr>
        <w:t>化解家</w:t>
      </w:r>
      <w:proofErr w:type="gramEnd"/>
      <w:r>
        <w:rPr>
          <w:rFonts w:hint="eastAsia"/>
        </w:rPr>
        <w:t>校合作问题的建议</w:t>
      </w:r>
    </w:p>
    <w:p w14:paraId="5580513A" w14:textId="77777777" w:rsidR="00F56A09" w:rsidRDefault="0001392C">
      <w:pPr>
        <w:pStyle w:val="af0"/>
        <w:ind w:firstLine="420"/>
      </w:pPr>
      <w:r>
        <w:t>教师们的意见还是希望家长与老师们多进行沟通，只有多沟通了，才能更好地了解孩子，并解决孩子存在的问题，无论家长还是老师，最终的目的都是希望孩子能够成才成人。另外也希望家长能够多方面考虑，不要一味地要求孩子的成绩，学会和孩子换位思考。</w:t>
      </w:r>
    </w:p>
    <w:p w14:paraId="36B8FAE8" w14:textId="77777777" w:rsidR="00F56A09" w:rsidRDefault="0001392C">
      <w:pPr>
        <w:pStyle w:val="af0"/>
        <w:ind w:firstLine="420"/>
        <w:jc w:val="center"/>
        <w:rPr>
          <w:rFonts w:ascii="宋体" w:hAnsi="宋体" w:cs="宋体"/>
        </w:rPr>
      </w:pPr>
      <w:r>
        <w:rPr>
          <w:rFonts w:ascii="宋体" w:hAnsi="宋体" w:cs="宋体" w:hint="eastAsia"/>
          <w:noProof/>
        </w:rPr>
        <w:drawing>
          <wp:inline distT="0" distB="0" distL="114300" distR="114300" wp14:anchorId="7FC0B850" wp14:editId="1F6BE155">
            <wp:extent cx="3833495" cy="2156460"/>
            <wp:effectExtent l="0" t="0" r="14605" b="15240"/>
            <wp:docPr id="40" name="图片 26" descr="14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6" descr="14chart"/>
                    <pic:cNvPicPr>
                      <a:picLocks noChangeAspect="1"/>
                    </pic:cNvPicPr>
                  </pic:nvPicPr>
                  <pic:blipFill>
                    <a:blip r:embed="rId43"/>
                    <a:stretch>
                      <a:fillRect/>
                    </a:stretch>
                  </pic:blipFill>
                  <pic:spPr>
                    <a:xfrm>
                      <a:off x="0" y="0"/>
                      <a:ext cx="3833495" cy="2156460"/>
                    </a:xfrm>
                    <a:prstGeom prst="rect">
                      <a:avLst/>
                    </a:prstGeom>
                    <a:noFill/>
                    <a:ln>
                      <a:noFill/>
                    </a:ln>
                  </pic:spPr>
                </pic:pic>
              </a:graphicData>
            </a:graphic>
          </wp:inline>
        </w:drawing>
      </w:r>
    </w:p>
    <w:p w14:paraId="717E7224" w14:textId="77777777" w:rsidR="00F56A09" w:rsidRDefault="0001392C">
      <w:pPr>
        <w:pStyle w:val="af0"/>
        <w:ind w:firstLineChars="0" w:firstLine="0"/>
        <w:jc w:val="center"/>
      </w:pPr>
      <w:r>
        <w:rPr>
          <w:rFonts w:hint="eastAsia"/>
        </w:rPr>
        <w:t>图</w:t>
      </w:r>
      <w:r>
        <w:rPr>
          <w:rFonts w:hint="eastAsia"/>
        </w:rPr>
        <w:t xml:space="preserve">4- </w:t>
      </w:r>
      <w:r>
        <w:rPr>
          <w:rFonts w:hint="eastAsia"/>
        </w:rPr>
        <w:fldChar w:fldCharType="begin"/>
      </w:r>
      <w:r>
        <w:rPr>
          <w:rFonts w:hint="eastAsia"/>
        </w:rPr>
        <w:instrText xml:space="preserve"> SEQ </w:instrText>
      </w:r>
      <w:r>
        <w:rPr>
          <w:rFonts w:hint="eastAsia"/>
        </w:rPr>
        <w:instrText>图</w:instrText>
      </w:r>
      <w:r>
        <w:rPr>
          <w:rFonts w:hint="eastAsia"/>
        </w:rPr>
        <w:instrText xml:space="preserve">4- \* ARABIC </w:instrText>
      </w:r>
      <w:r>
        <w:rPr>
          <w:rFonts w:hint="eastAsia"/>
        </w:rPr>
        <w:fldChar w:fldCharType="separate"/>
      </w:r>
      <w:r>
        <w:rPr>
          <w:rFonts w:hint="eastAsia"/>
        </w:rPr>
        <w:t>17</w:t>
      </w:r>
      <w:r>
        <w:rPr>
          <w:rFonts w:hint="eastAsia"/>
        </w:rPr>
        <w:fldChar w:fldCharType="end"/>
      </w:r>
      <w:r>
        <w:rPr>
          <w:rFonts w:hint="eastAsia"/>
        </w:rPr>
        <w:t xml:space="preserve"> </w:t>
      </w:r>
      <w:proofErr w:type="gramStart"/>
      <w:r>
        <w:rPr>
          <w:rFonts w:hint="eastAsia"/>
        </w:rPr>
        <w:t>化解家</w:t>
      </w:r>
      <w:proofErr w:type="gramEnd"/>
      <w:r>
        <w:rPr>
          <w:rFonts w:hint="eastAsia"/>
        </w:rPr>
        <w:t>校合作问题建议词频图</w:t>
      </w:r>
    </w:p>
    <w:p w14:paraId="1AEDC372" w14:textId="77777777" w:rsidR="00F56A09" w:rsidRDefault="0001392C">
      <w:pPr>
        <w:pStyle w:val="a0"/>
      </w:pPr>
      <w:bookmarkStart w:id="48" w:name="_Toc25974"/>
      <w:bookmarkStart w:id="49" w:name="_Toc10067"/>
      <w:r>
        <w:rPr>
          <w:rFonts w:hint="eastAsia"/>
        </w:rPr>
        <w:lastRenderedPageBreak/>
        <w:t>民工子弟学校家校合作中存在的问题</w:t>
      </w:r>
      <w:bookmarkEnd w:id="48"/>
      <w:bookmarkEnd w:id="49"/>
    </w:p>
    <w:p w14:paraId="2E6FA357" w14:textId="77777777" w:rsidR="00F56A09" w:rsidRDefault="0001392C">
      <w:pPr>
        <w:pStyle w:val="a1"/>
      </w:pPr>
      <w:bookmarkStart w:id="50" w:name="_Toc13327"/>
      <w:bookmarkStart w:id="51" w:name="_Toc29141"/>
      <w:r>
        <w:rPr>
          <w:rFonts w:hint="eastAsia"/>
        </w:rPr>
        <w:t>学校层面</w:t>
      </w:r>
      <w:bookmarkEnd w:id="50"/>
      <w:bookmarkEnd w:id="51"/>
    </w:p>
    <w:p w14:paraId="0BD9F98E"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民工子弟学校教育资源不完备，教育水平有限</w:t>
      </w:r>
    </w:p>
    <w:p w14:paraId="444771DC" w14:textId="77777777" w:rsidR="00F56A09" w:rsidRDefault="0001392C">
      <w:pPr>
        <w:pStyle w:val="af0"/>
        <w:ind w:firstLine="420"/>
      </w:pPr>
      <w:r>
        <w:rPr>
          <w:rFonts w:hint="eastAsia"/>
        </w:rPr>
        <w:t>学校教育的根本目的就是为了培养全面发展的人。因此，学校应把握学生的身心发展特点，并采取多种教育手段，科学而系统地对学生进行思想品德教育和文化素质教育。但是，如果家长、社会等对学校教育期望过高，无形中会给学校教育带来沉重的压力，尤其是在民工子弟学校中，他们面临的困难就更加多：教育经费有限、教育质量下降、学生素质下降、学生缺乏学习兴趣等等。相对于普通的学校，民工子弟学校得到的关注相对较少，且教育局给予民工子弟学校的投入与支持相对于其他普通学校的较差，学校的硬件设施跟不上，学生环境差，资源差，老师团队的教育经验水平平均较低，老师们大多都是刚毕业没有教学经验的年轻老师，且民工子弟学校没有教育编制，使得教师流动性较大，没有稳固的教师团队。使得家长不相信学校，不放心学校能够给予孩子很好的教育。且民工子弟学校接收的学生都属于成绩下层的学生或没处就学的学生，生源也相对较低，这使得学校名气低下，家长就更加不想要来这样的学校了。</w:t>
      </w:r>
    </w:p>
    <w:p w14:paraId="03E7E462"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民工子弟学校家校合作边缘化倾向严重</w:t>
      </w:r>
    </w:p>
    <w:p w14:paraId="723146CF" w14:textId="77777777" w:rsidR="00F56A09" w:rsidRDefault="0001392C">
      <w:pPr>
        <w:pStyle w:val="af0"/>
        <w:ind w:firstLine="420"/>
      </w:pPr>
      <w:r>
        <w:t>对于当前多数学校而言，唯升学率是举，狠抓学科教育考高分、德育工作保安全，在生源差，升学率低的民工子弟学校尤为重要。而将家校合作放在学校事务的边缘，不予重视，没有从实质上将家校合作置于学校工作的重要位置。即使</w:t>
      </w:r>
      <w:proofErr w:type="gramStart"/>
      <w:r>
        <w:t>开展家</w:t>
      </w:r>
      <w:proofErr w:type="gramEnd"/>
      <w:r>
        <w:t>校合作，也是围绕学科成绩与学生安全二者展开，导致的结果必然是家庭在家校合作中的主体地位丧失，成为学校的附属品。</w:t>
      </w:r>
    </w:p>
    <w:p w14:paraId="677670C7" w14:textId="77777777" w:rsidR="00F56A09" w:rsidRDefault="0001392C">
      <w:pPr>
        <w:pStyle w:val="af0"/>
        <w:ind w:firstLine="42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民工子弟学校家校合作形式化</w:t>
      </w:r>
    </w:p>
    <w:p w14:paraId="45D16C9E" w14:textId="77777777" w:rsidR="00F56A09" w:rsidRDefault="0001392C">
      <w:pPr>
        <w:pStyle w:val="af0"/>
        <w:ind w:firstLine="420"/>
      </w:pPr>
      <w:r>
        <w:t>在民工子弟学校的家长合作中，家校沟通形式比较单一，主要以电话联系和网络沟通为主，家长会、家访为辅，偶尔也会有老师将家长单独叫到学校来谈话的，且都是以学校老师主动联系为主。绝大多数家长不会主动联系学校老师，除非学生成绩下降或者出行其他行为问题时，也有一大部分家长主动联系老师交代孩子放学后事宜，对于家长而言，将孩子交给学校，一切都是学校的事情了，就总体成效而言，处在低效运行层面。家长会也主要介绍学生成绩，家长只是一个被动的受训者，甚至因为自己的孩子犯了小错误或学习成绩不好，在众目睽睽之下显得难为情。当然也不乏很多家长不重视，不来参加孩子的家长会。任课老师讲解试卷、通报分数、甚至排名展示，对家长和孩子，尤其是对孩子健康成长基本是负能量。</w:t>
      </w:r>
      <w:r>
        <w:lastRenderedPageBreak/>
        <w:t>家访是与家长最为有效的沟通、交流的活动，从学生的成长教育而言，家访工作需要定期的、不间断的进行，时时关注、守护孩子的成长。但由于教师繁重的教学任务，家访工作很难持久，形式化、</w:t>
      </w:r>
      <w:proofErr w:type="gramStart"/>
      <w:r>
        <w:t>低效化</w:t>
      </w:r>
      <w:proofErr w:type="gramEnd"/>
      <w:r>
        <w:t>明显。</w:t>
      </w:r>
    </w:p>
    <w:p w14:paraId="0E40B993" w14:textId="77777777" w:rsidR="00F56A09" w:rsidRDefault="0001392C">
      <w:pPr>
        <w:pStyle w:val="a1"/>
      </w:pPr>
      <w:bookmarkStart w:id="52" w:name="_Toc9300"/>
      <w:bookmarkStart w:id="53" w:name="_Toc21012"/>
      <w:r>
        <w:rPr>
          <w:rFonts w:hint="eastAsia"/>
        </w:rPr>
        <w:t>教师层面</w:t>
      </w:r>
      <w:bookmarkEnd w:id="52"/>
      <w:bookmarkEnd w:id="53"/>
    </w:p>
    <w:p w14:paraId="641BFD83"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缺乏对学生成长的全面关注</w:t>
      </w:r>
    </w:p>
    <w:p w14:paraId="20D984E0" w14:textId="77777777" w:rsidR="00F56A09" w:rsidRDefault="0001392C">
      <w:pPr>
        <w:pStyle w:val="af0"/>
        <w:ind w:firstLine="420"/>
      </w:pPr>
      <w:r>
        <w:t>教师对学生的关注点和与家长联系的</w:t>
      </w:r>
      <w:r>
        <w:t xml:space="preserve"> </w:t>
      </w:r>
      <w:r>
        <w:t>重点往往都是学生的学习，忽略了对学生其他方面健康成长的关心。由于民工子弟学校的教师们教育经验不足，所以导致很多教师在教育学生方面有欠缺，应学校要求提高成绩，就一味的只抓成绩，而忽视学生其他方面的发展，高强度的学习压力使得学生会反感老师，反感学习。</w:t>
      </w:r>
    </w:p>
    <w:p w14:paraId="53CB49A2"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缺乏与家长的沟通方法</w:t>
      </w:r>
    </w:p>
    <w:p w14:paraId="38D4B7E6" w14:textId="77777777" w:rsidR="00F56A09" w:rsidRDefault="0001392C">
      <w:pPr>
        <w:pStyle w:val="af0"/>
        <w:ind w:firstLine="420"/>
      </w:pPr>
      <w:r>
        <w:t>对于孩子出现严重问题等突发事件不</w:t>
      </w:r>
      <w:r>
        <w:t xml:space="preserve"> </w:t>
      </w:r>
      <w:r>
        <w:t>能及时主动地与家长沟通，错过对学生教育和与家长沟通交流的最佳时机。</w:t>
      </w:r>
      <w:proofErr w:type="gramStart"/>
      <w:r>
        <w:t>且家长</w:t>
      </w:r>
      <w:proofErr w:type="gramEnd"/>
      <w:r>
        <w:t>文化水平低，会有个别老师不尊重家长，对文化水平较低的家长有轻视的态度，不讲情面，当众训斥。指责家长，孩子的错就好像是家长的错，</w:t>
      </w:r>
      <w:proofErr w:type="gramStart"/>
      <w:r>
        <w:t>把错都怪到</w:t>
      </w:r>
      <w:proofErr w:type="gramEnd"/>
      <w:r>
        <w:t>家长的头上，从而引起家长们的反感。长此以往，家长和老师就站在的较小合作的对立面，在这样的局面再去谈家校合作就无从谈起了。也有些新教师在教育学生上，学生一有错误没有自己尝试去解决，</w:t>
      </w:r>
      <w:proofErr w:type="gramStart"/>
      <w:r>
        <w:t>一</w:t>
      </w:r>
      <w:proofErr w:type="gramEnd"/>
      <w:r>
        <w:t>出事就叫家长，家长看到老师电话心理就害怕不知道孩子是不是又犯错了，不知道是好事还是坏事，且由于工作关系无法做到所叫随到，老师还会反复的催促。这样的事情次数多了，对家校合作并没有很好的效果。</w:t>
      </w:r>
    </w:p>
    <w:p w14:paraId="539FC98C" w14:textId="77777777" w:rsidR="00F56A09" w:rsidRDefault="0001392C">
      <w:pPr>
        <w:pStyle w:val="af0"/>
        <w:ind w:firstLine="42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控制欲望过强，不与家长合作</w:t>
      </w:r>
    </w:p>
    <w:p w14:paraId="3403D547" w14:textId="77777777" w:rsidR="00F56A09" w:rsidRDefault="0001392C">
      <w:pPr>
        <w:pStyle w:val="af0"/>
        <w:ind w:firstLine="420"/>
      </w:pPr>
      <w:r>
        <w:t>有些老师属于报喜不报忧型，只和家长将孩子的优点，不讲缺点，这让家长不能全面的了解孩子，不能很好的配合学校工作，还有老师觉得自己可以完成所有的事情，平时不与家长联系，自己尽了很大的努力也改变不了孩子，到最后只能放弃。</w:t>
      </w:r>
    </w:p>
    <w:p w14:paraId="1219E155" w14:textId="77777777" w:rsidR="00F56A09" w:rsidRDefault="0001392C">
      <w:pPr>
        <w:pStyle w:val="a1"/>
      </w:pPr>
      <w:bookmarkStart w:id="54" w:name="_Toc15367"/>
      <w:r>
        <w:rPr>
          <w:rFonts w:hint="eastAsia"/>
        </w:rPr>
        <w:t>家长层面</w:t>
      </w:r>
      <w:bookmarkEnd w:id="54"/>
    </w:p>
    <w:p w14:paraId="05E639DF"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proofErr w:type="gramStart"/>
      <w:r>
        <w:rPr>
          <w:rFonts w:hint="eastAsia"/>
        </w:rPr>
        <w:t>参与家</w:t>
      </w:r>
      <w:proofErr w:type="gramEnd"/>
      <w:r>
        <w:rPr>
          <w:rFonts w:hint="eastAsia"/>
        </w:rPr>
        <w:t>校合作活动不积极</w:t>
      </w:r>
    </w:p>
    <w:p w14:paraId="6C46D821" w14:textId="77777777" w:rsidR="00F56A09" w:rsidRDefault="0001392C">
      <w:pPr>
        <w:pStyle w:val="af0"/>
        <w:ind w:firstLine="420"/>
      </w:pPr>
      <w:r>
        <w:t>部分家长参加学校组织活动的积极性和主动性不高，但觉得目前的家校活动</w:t>
      </w:r>
      <w:r>
        <w:t xml:space="preserve"> </w:t>
      </w:r>
      <w:r>
        <w:t>不能满足对子女教育的需要，希望学校加强与家长的联系。</w:t>
      </w:r>
    </w:p>
    <w:p w14:paraId="74DE6C10"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对权利和义务认识不明确</w:t>
      </w:r>
    </w:p>
    <w:p w14:paraId="13E4883E" w14:textId="77777777" w:rsidR="00F56A09" w:rsidRDefault="0001392C">
      <w:pPr>
        <w:pStyle w:val="af0"/>
        <w:ind w:firstLine="420"/>
      </w:pPr>
      <w:r>
        <w:t>有的家长不清楚家庭和学校的教育地位是平等的，没弄清自己的权力和义务，以为家长参与只能服从学校需要。</w:t>
      </w:r>
    </w:p>
    <w:p w14:paraId="414B71B0" w14:textId="77777777" w:rsidR="00F56A09" w:rsidRDefault="0001392C">
      <w:pPr>
        <w:pStyle w:val="af0"/>
        <w:ind w:firstLine="420"/>
      </w:pPr>
      <w:r>
        <w:rPr>
          <w:rFonts w:hint="eastAsia"/>
        </w:rPr>
        <w:lastRenderedPageBreak/>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家长认识上的误区</w:t>
      </w:r>
    </w:p>
    <w:p w14:paraId="06554B80" w14:textId="77777777" w:rsidR="00F56A09" w:rsidRDefault="0001392C">
      <w:pPr>
        <w:pStyle w:val="af0"/>
        <w:ind w:firstLine="420"/>
      </w:pPr>
      <w:r>
        <w:t>有的家长认为自己只负责给孩子做好物质保障，教育是学校教师的事，认为只要将孩子交给学校就可以解决一切，孩子的学习生活全由学校负责。</w:t>
      </w:r>
    </w:p>
    <w:p w14:paraId="113E29D2" w14:textId="77777777" w:rsidR="00F56A09" w:rsidRDefault="0001392C">
      <w:pPr>
        <w:pStyle w:val="af0"/>
        <w:ind w:firstLine="420"/>
      </w:pPr>
      <w:r>
        <w:rPr>
          <w:rFonts w:hint="eastAsia"/>
        </w:rPr>
        <w:fldChar w:fldCharType="begin"/>
      </w:r>
      <w:r>
        <w:rPr>
          <w:rFonts w:hint="eastAsia"/>
        </w:rPr>
        <w:instrText xml:space="preserve"> = 4 \* GB2 \* MERGEFORMAT </w:instrText>
      </w:r>
      <w:r>
        <w:rPr>
          <w:rFonts w:hint="eastAsia"/>
        </w:rPr>
        <w:fldChar w:fldCharType="separate"/>
      </w:r>
      <w:r>
        <w:t>⑷</w:t>
      </w:r>
      <w:r>
        <w:rPr>
          <w:rFonts w:hint="eastAsia"/>
        </w:rPr>
        <w:fldChar w:fldCharType="end"/>
      </w:r>
      <w:r>
        <w:rPr>
          <w:rFonts w:hint="eastAsia"/>
        </w:rPr>
        <w:t>调查显示民工子弟学校学生家庭中，重组家庭现象较为严重，面对不是自己的孩子就不太重视；且民工子弟学校学生家庭中组成成员较多，每家基本有</w:t>
      </w:r>
      <w:r>
        <w:rPr>
          <w:rFonts w:hint="eastAsia"/>
        </w:rPr>
        <w:t>2-3</w:t>
      </w:r>
      <w:r>
        <w:rPr>
          <w:rFonts w:hint="eastAsia"/>
        </w:rPr>
        <w:t>个孩子，因父母经济水平有限，给予孩子的物质需求较少，甚至会出现重男轻女的现象。</w:t>
      </w:r>
    </w:p>
    <w:p w14:paraId="18D7193C" w14:textId="77777777" w:rsidR="00F56A09" w:rsidRDefault="0001392C">
      <w:pPr>
        <w:pStyle w:val="af0"/>
        <w:ind w:firstLine="420"/>
      </w:pPr>
      <w:r>
        <w:rPr>
          <w:rFonts w:hint="eastAsia"/>
        </w:rPr>
        <w:fldChar w:fldCharType="begin"/>
      </w:r>
      <w:r>
        <w:rPr>
          <w:rFonts w:hint="eastAsia"/>
        </w:rPr>
        <w:instrText xml:space="preserve"> = 5 \* GB2 \* MERGEFORMAT </w:instrText>
      </w:r>
      <w:r>
        <w:rPr>
          <w:rFonts w:hint="eastAsia"/>
        </w:rPr>
        <w:fldChar w:fldCharType="separate"/>
      </w:r>
      <w:r>
        <w:t>⑸</w:t>
      </w:r>
      <w:r>
        <w:rPr>
          <w:rFonts w:hint="eastAsia"/>
        </w:rPr>
        <w:fldChar w:fldCharType="end"/>
      </w:r>
      <w:r>
        <w:rPr>
          <w:rFonts w:hint="eastAsia"/>
        </w:rPr>
        <w:t>家长对孩子的过于重视</w:t>
      </w:r>
    </w:p>
    <w:p w14:paraId="0EEFD244" w14:textId="77777777" w:rsidR="00F56A09" w:rsidRDefault="0001392C">
      <w:pPr>
        <w:pStyle w:val="af0"/>
        <w:ind w:firstLine="420"/>
      </w:pPr>
      <w:r>
        <w:t>家长无法正视自己孩子的能力，对孩子期望过好，且对孩子太过溺爱、宠爱。父母对孩子的</w:t>
      </w:r>
      <w:proofErr w:type="gramStart"/>
      <w:r>
        <w:t>爱缺乏</w:t>
      </w:r>
      <w:proofErr w:type="gramEnd"/>
      <w:r>
        <w:t>理智、分寸，对孩子过分要求，想方设法的去满足孩子，对孩子过度的保护，使得孩子的独立能力得不到锻炼。只要学生出点错，就归咎于老师，对老师有偏见，一味地偏袒孩子责怪老师。</w:t>
      </w:r>
    </w:p>
    <w:p w14:paraId="21622869" w14:textId="77777777" w:rsidR="00F56A09" w:rsidRDefault="0001392C">
      <w:pPr>
        <w:pStyle w:val="a"/>
      </w:pPr>
      <w:bookmarkStart w:id="55" w:name="_Toc30618"/>
      <w:bookmarkStart w:id="56" w:name="_Toc3760"/>
      <w:r>
        <w:rPr>
          <w:rFonts w:hint="eastAsia"/>
        </w:rPr>
        <w:t>民工子弟学校家校合作问题的改进策略</w:t>
      </w:r>
      <w:bookmarkEnd w:id="55"/>
      <w:bookmarkEnd w:id="56"/>
    </w:p>
    <w:p w14:paraId="4DB51657" w14:textId="77777777" w:rsidR="00F56A09" w:rsidRDefault="0001392C">
      <w:pPr>
        <w:pStyle w:val="a0"/>
      </w:pPr>
      <w:bookmarkStart w:id="57" w:name="_Toc18509"/>
      <w:bookmarkStart w:id="58" w:name="_Toc14462"/>
      <w:r>
        <w:rPr>
          <w:rFonts w:hint="eastAsia"/>
        </w:rPr>
        <w:t>学校层面</w:t>
      </w:r>
      <w:bookmarkEnd w:id="57"/>
      <w:bookmarkEnd w:id="58"/>
    </w:p>
    <w:p w14:paraId="3726EB69" w14:textId="77777777" w:rsidR="00F56A09" w:rsidRDefault="0001392C">
      <w:pPr>
        <w:pStyle w:val="a1"/>
      </w:pPr>
      <w:bookmarkStart w:id="59" w:name="_Toc27039"/>
      <w:bookmarkStart w:id="60" w:name="_Toc29986"/>
      <w:r>
        <w:rPr>
          <w:rFonts w:hint="eastAsia"/>
        </w:rPr>
        <w:t>建立</w:t>
      </w:r>
      <w:proofErr w:type="gramStart"/>
      <w:r>
        <w:rPr>
          <w:rFonts w:hint="eastAsia"/>
        </w:rPr>
        <w:t>健全家</w:t>
      </w:r>
      <w:proofErr w:type="gramEnd"/>
      <w:r>
        <w:rPr>
          <w:rFonts w:hint="eastAsia"/>
        </w:rPr>
        <w:t>校合作制度，完善学校设施</w:t>
      </w:r>
      <w:bookmarkEnd w:id="59"/>
      <w:bookmarkEnd w:id="60"/>
    </w:p>
    <w:p w14:paraId="6B21F2E2" w14:textId="77777777" w:rsidR="00F56A09" w:rsidRDefault="0001392C">
      <w:pPr>
        <w:pStyle w:val="af0"/>
        <w:ind w:firstLine="420"/>
      </w:pPr>
      <w:r>
        <w:rPr>
          <w:rFonts w:hint="eastAsia"/>
        </w:rPr>
        <w:t>在学校能力范围内，尽可能的提升学校本身的硬件设施，创造优良的学习生活环境。明文规定学校、教师、家长的责任和义务，建立家长参与学校教育的良性运行机制，建立监管机构，</w:t>
      </w:r>
      <w:proofErr w:type="gramStart"/>
      <w:r>
        <w:rPr>
          <w:rFonts w:hint="eastAsia"/>
        </w:rPr>
        <w:t>保障家校工</w:t>
      </w:r>
      <w:proofErr w:type="gramEnd"/>
      <w:r>
        <w:rPr>
          <w:rFonts w:hint="eastAsia"/>
        </w:rPr>
        <w:t>作的有效推进。在家校合作中，除了强调合作形式的创新外，必须注重合作实效，建立一种能够有效</w:t>
      </w:r>
      <w:proofErr w:type="gramStart"/>
      <w:r>
        <w:rPr>
          <w:rFonts w:hint="eastAsia"/>
        </w:rPr>
        <w:t>推进家</w:t>
      </w:r>
      <w:proofErr w:type="gramEnd"/>
      <w:r>
        <w:rPr>
          <w:rFonts w:hint="eastAsia"/>
        </w:rPr>
        <w:t>校合作的运行与协同机制，协调合作的开展、教育资源的开发和教育环境的优化。并且能够给予新教师稳定的工作，提升教师教育经验与水平，开展教师培训，培养更好地教师团队也是推进学校家校合作的重要助力。</w:t>
      </w:r>
    </w:p>
    <w:p w14:paraId="106FBCD8" w14:textId="77777777" w:rsidR="00F56A09" w:rsidRDefault="0001392C">
      <w:pPr>
        <w:pStyle w:val="a1"/>
      </w:pPr>
      <w:bookmarkStart w:id="61" w:name="_Toc12882"/>
      <w:bookmarkStart w:id="62" w:name="_Toc17986"/>
      <w:proofErr w:type="gramStart"/>
      <w:r>
        <w:rPr>
          <w:rFonts w:hint="eastAsia"/>
        </w:rPr>
        <w:t>畅通家</w:t>
      </w:r>
      <w:proofErr w:type="gramEnd"/>
      <w:r>
        <w:rPr>
          <w:rFonts w:hint="eastAsia"/>
        </w:rPr>
        <w:t>校沟通渠道</w:t>
      </w:r>
      <w:bookmarkEnd w:id="61"/>
      <w:bookmarkEnd w:id="62"/>
    </w:p>
    <w:p w14:paraId="29AC5DF2" w14:textId="77777777" w:rsidR="00F56A09" w:rsidRDefault="0001392C">
      <w:pPr>
        <w:pStyle w:val="af0"/>
        <w:ind w:firstLine="420"/>
      </w:pPr>
      <w:r>
        <w:rPr>
          <w:rFonts w:hint="eastAsia"/>
        </w:rPr>
        <w:t>学校给予正确指导，引导教师及时与家长沟通浅谈小学家校合作存在问题及应对措施</w:t>
      </w:r>
      <w:r>
        <w:rPr>
          <w:rFonts w:hint="eastAsia"/>
        </w:rPr>
        <w:t xml:space="preserve"> </w:t>
      </w:r>
      <w:r>
        <w:rPr>
          <w:rFonts w:hint="eastAsia"/>
        </w:rPr>
        <w:t>鼓励家长随时与教师联系，让教师与家长成为合作伙伴。学校也应重视学习以外的学生的其他方面的培养，真正做到让孩子德智体美劳全面发展，而不是一味地要求成绩及升学率。</w:t>
      </w:r>
    </w:p>
    <w:p w14:paraId="549CDE96" w14:textId="77777777" w:rsidR="00F56A09" w:rsidRDefault="0001392C">
      <w:pPr>
        <w:pStyle w:val="a1"/>
      </w:pPr>
      <w:bookmarkStart w:id="63" w:name="_Toc23919"/>
      <w:r>
        <w:rPr>
          <w:rFonts w:hint="eastAsia"/>
        </w:rPr>
        <w:t>强化对家长的培训</w:t>
      </w:r>
      <w:bookmarkEnd w:id="63"/>
    </w:p>
    <w:p w14:paraId="2113F9E2" w14:textId="77777777" w:rsidR="00F56A09" w:rsidRDefault="0001392C">
      <w:pPr>
        <w:pStyle w:val="af0"/>
        <w:ind w:firstLine="420"/>
      </w:pPr>
      <w:r>
        <w:rPr>
          <w:rFonts w:hint="eastAsia"/>
        </w:rPr>
        <w:t>家校合作的形式应当有更多样化的发展，且要有实际操作，不能只浮于表面。此外，家长素质的高低与家校合作的成功密切相关，学校应该做好提升家长素质的工作，通过宣传和咨询等手段，充分激发家长对教育的关心和支持。例如橱窗、广播、板报等各种形式进行宣</w:t>
      </w:r>
      <w:r>
        <w:rPr>
          <w:rFonts w:hint="eastAsia"/>
        </w:rPr>
        <w:lastRenderedPageBreak/>
        <w:t>传；还可以举行系列讲座的形式，向家长传授各种家庭教育知识，以提高家长的教育素养。此外，学校在开展家长会时，</w:t>
      </w:r>
      <w:proofErr w:type="gramStart"/>
      <w:r>
        <w:rPr>
          <w:rFonts w:hint="eastAsia"/>
        </w:rPr>
        <w:t>不能再只停留</w:t>
      </w:r>
      <w:proofErr w:type="gramEnd"/>
      <w:r>
        <w:rPr>
          <w:rFonts w:hint="eastAsia"/>
        </w:rPr>
        <w:t>与宣布成绩这方面，还要向家长宣传各种学习方法和要求，以及家长相互介绍教育子女的成功经验，或对学校教育教学工作提出意见。建议等。使父母掌握孩子身心发展的基本规律，掌握孩子成长阶段的心理特点，以便采取相应的教育对策。</w:t>
      </w:r>
    </w:p>
    <w:p w14:paraId="16662154" w14:textId="77777777" w:rsidR="00F56A09" w:rsidRDefault="0001392C">
      <w:pPr>
        <w:pStyle w:val="a0"/>
      </w:pPr>
      <w:bookmarkStart w:id="64" w:name="_Toc27370"/>
      <w:bookmarkStart w:id="65" w:name="_Toc24105"/>
      <w:r>
        <w:rPr>
          <w:rFonts w:hint="eastAsia"/>
        </w:rPr>
        <w:t>教师层面</w:t>
      </w:r>
      <w:bookmarkEnd w:id="64"/>
      <w:bookmarkEnd w:id="65"/>
    </w:p>
    <w:p w14:paraId="67195F44" w14:textId="77777777" w:rsidR="00F56A09" w:rsidRDefault="0001392C">
      <w:pPr>
        <w:pStyle w:val="a1"/>
      </w:pPr>
      <w:bookmarkStart w:id="66" w:name="_Toc21326"/>
      <w:bookmarkStart w:id="67" w:name="_Toc31413"/>
      <w:r>
        <w:rPr>
          <w:rFonts w:hint="eastAsia"/>
        </w:rPr>
        <w:t>一视同仁，全面关注</w:t>
      </w:r>
      <w:bookmarkEnd w:id="66"/>
      <w:bookmarkEnd w:id="67"/>
    </w:p>
    <w:p w14:paraId="5368A60B" w14:textId="77777777" w:rsidR="00F56A09" w:rsidRDefault="0001392C">
      <w:pPr>
        <w:pStyle w:val="af0"/>
        <w:ind w:firstLine="420"/>
      </w:pPr>
      <w:r>
        <w:rPr>
          <w:rFonts w:hint="eastAsia"/>
        </w:rPr>
        <w:t>根据“以人为本”的学生观，要求老师对学生持公平态度，一视同仁。更要发现学生的特色，因材施教。</w:t>
      </w:r>
    </w:p>
    <w:p w14:paraId="70B6D4E0" w14:textId="77777777" w:rsidR="00F56A09" w:rsidRDefault="0001392C">
      <w:pPr>
        <w:pStyle w:val="a1"/>
      </w:pPr>
      <w:bookmarkStart w:id="68" w:name="_Toc13457"/>
      <w:bookmarkStart w:id="69" w:name="_Toc24903"/>
      <w:r>
        <w:rPr>
          <w:rFonts w:hint="eastAsia"/>
        </w:rPr>
        <w:t>学会沟通</w:t>
      </w:r>
      <w:bookmarkEnd w:id="68"/>
      <w:bookmarkEnd w:id="69"/>
    </w:p>
    <w:p w14:paraId="31119042" w14:textId="77777777" w:rsidR="00F56A09" w:rsidRDefault="0001392C">
      <w:pPr>
        <w:pStyle w:val="af0"/>
        <w:ind w:firstLine="420"/>
      </w:pPr>
      <w:r>
        <w:rPr>
          <w:rFonts w:hint="eastAsia"/>
        </w:rPr>
        <w:t>学会与家长如何更好地沟通是</w:t>
      </w:r>
      <w:proofErr w:type="gramStart"/>
      <w:r>
        <w:rPr>
          <w:rFonts w:hint="eastAsia"/>
        </w:rPr>
        <w:t>提升家</w:t>
      </w:r>
      <w:proofErr w:type="gramEnd"/>
      <w:r>
        <w:rPr>
          <w:rFonts w:hint="eastAsia"/>
        </w:rPr>
        <w:t>校合作成功率的助力。不因家长的文化水平不同而对家长抱有歧视态度。将家长拉倒与自己统一战线，同家长一起携手去解决孩子的问题。老师要加强学习，虽然他们拥有专业知识，但是在与家长交流、合作、指导家庭教育方面的知识不是每位教师都具备的，一起是青年教师。老师们还要学会换位思考，要站在家长的角度就不难理解家长的心情，体谅和宽容家长。要善于沟通，和家长交流时态度不要过于强硬，要自然，大方，亲切，和善，；与学生保持平等的沟通，做学生的朋友，尽可能的了解学生的学习生活，这样才能更好地做家长和孩子之间的桥梁。</w:t>
      </w:r>
    </w:p>
    <w:p w14:paraId="09D809A0" w14:textId="77777777" w:rsidR="00F56A09" w:rsidRDefault="0001392C">
      <w:pPr>
        <w:pStyle w:val="a0"/>
      </w:pPr>
      <w:bookmarkStart w:id="70" w:name="_Toc21877"/>
      <w:bookmarkStart w:id="71" w:name="_Toc17237"/>
      <w:r>
        <w:rPr>
          <w:rFonts w:hint="eastAsia"/>
        </w:rPr>
        <w:t>家庭层面</w:t>
      </w:r>
      <w:bookmarkEnd w:id="70"/>
      <w:bookmarkEnd w:id="71"/>
    </w:p>
    <w:p w14:paraId="3FF5E3D7" w14:textId="77777777" w:rsidR="00F56A09" w:rsidRDefault="0001392C">
      <w:pPr>
        <w:pStyle w:val="a1"/>
      </w:pPr>
      <w:bookmarkStart w:id="72" w:name="_Toc10446"/>
      <w:r>
        <w:rPr>
          <w:rFonts w:hint="eastAsia"/>
        </w:rPr>
        <w:t>明确参与的权利与义务</w:t>
      </w:r>
      <w:bookmarkEnd w:id="72"/>
    </w:p>
    <w:p w14:paraId="57328918" w14:textId="77777777" w:rsidR="00F56A09" w:rsidRDefault="0001392C">
      <w:pPr>
        <w:pStyle w:val="af0"/>
        <w:ind w:firstLine="420"/>
      </w:pPr>
      <w:r>
        <w:rPr>
          <w:rFonts w:hint="eastAsia"/>
        </w:rPr>
        <w:t>家长明确自己的权力与义务，克服心理障碍，把学校教育当成自己的事，成为学校的合作者而不是服从者。</w:t>
      </w:r>
    </w:p>
    <w:p w14:paraId="48C23D54" w14:textId="77777777" w:rsidR="00F56A09" w:rsidRDefault="0001392C">
      <w:pPr>
        <w:pStyle w:val="a1"/>
      </w:pPr>
      <w:bookmarkStart w:id="73" w:name="_Toc26730"/>
      <w:r>
        <w:rPr>
          <w:rFonts w:hint="eastAsia"/>
        </w:rPr>
        <w:t>提高参与的主动性</w:t>
      </w:r>
      <w:bookmarkEnd w:id="73"/>
    </w:p>
    <w:p w14:paraId="5EB790A9" w14:textId="77777777" w:rsidR="00F56A09" w:rsidRDefault="0001392C">
      <w:pPr>
        <w:pStyle w:val="af0"/>
        <w:ind w:firstLine="420"/>
      </w:pPr>
      <w:r>
        <w:rPr>
          <w:rFonts w:hint="eastAsia"/>
        </w:rPr>
        <w:t>在家校合作活动中了解学校教育现状，获取学生教育的信息，更新教育理念和方法，积极向学校建言献策，促进学校教育质量的提高。家长的积极参与也能提高老师对于孩子的关注度，了解自己的孩子在学校的学习生活情况，。遇到问题也能和老师协商处理。</w:t>
      </w:r>
    </w:p>
    <w:p w14:paraId="433598BB" w14:textId="77777777" w:rsidR="00F56A09" w:rsidRDefault="0001392C">
      <w:pPr>
        <w:pStyle w:val="a1"/>
      </w:pPr>
      <w:bookmarkStart w:id="74" w:name="_Toc10643"/>
      <w:r>
        <w:rPr>
          <w:rFonts w:hint="eastAsia"/>
        </w:rPr>
        <w:t>努力提升个人素质</w:t>
      </w:r>
      <w:bookmarkEnd w:id="74"/>
    </w:p>
    <w:p w14:paraId="7A312901" w14:textId="77777777" w:rsidR="00F56A09" w:rsidRDefault="0001392C">
      <w:pPr>
        <w:pStyle w:val="af0"/>
        <w:ind w:firstLine="420"/>
      </w:pPr>
      <w:r>
        <w:rPr>
          <w:rFonts w:hint="eastAsia"/>
        </w:rPr>
        <w:t>家长应加强教育方式方法的学习，提高教育能力，以良好的道德品质和行为习惯教育和引导孩子。当前，家庭教育缺位或过度情况尤为突出。一方面，很多家庭因忙于家庭事务而</w:t>
      </w:r>
      <w:r>
        <w:rPr>
          <w:rFonts w:hint="eastAsia"/>
        </w:rPr>
        <w:lastRenderedPageBreak/>
        <w:t>忽视对子女的教育，没有承担起家庭教育应尽的职责，家长们要转变观念，教育孩子是家长一生都推卸不掉的责任，只有和学校通力合作，主动跟老师交流沟通，提高家庭教育的能力和水平，才能给孩子一个良好的学习环境。只“养”不“育”，将“育”完全推给学校；或者父母将自己的意愿和价值观强加在子女身上，“逼迫”孩子考好成绩，花钱“买教育”，参加各种补习班、训练班、特长班、兴趣班等，孩子负重前行，将所有时间投入到一件自己不太喜欢甚至根本不喜欢的事情之上，造成孩子心理负担过重，少了成长之中应有的快乐与美好童年的乐趣，导致忧郁症、狂躁症、焦虑症等不健康的心理问题。</w:t>
      </w:r>
    </w:p>
    <w:p w14:paraId="4AFEFADB" w14:textId="77777777" w:rsidR="00F56A09" w:rsidRDefault="0001392C">
      <w:pPr>
        <w:pStyle w:val="a0"/>
      </w:pPr>
      <w:bookmarkStart w:id="75" w:name="_Toc8018"/>
      <w:r>
        <w:rPr>
          <w:rFonts w:hint="eastAsia"/>
        </w:rPr>
        <w:t>学生层面</w:t>
      </w:r>
      <w:bookmarkEnd w:id="75"/>
    </w:p>
    <w:p w14:paraId="32EA8830" w14:textId="77777777" w:rsidR="00F56A09" w:rsidRDefault="0001392C">
      <w:pPr>
        <w:pStyle w:val="a1"/>
      </w:pPr>
      <w:bookmarkStart w:id="76" w:name="_Toc9940"/>
      <w:r>
        <w:rPr>
          <w:rFonts w:hint="eastAsia"/>
        </w:rPr>
        <w:t>尊重学生的主体诉求</w:t>
      </w:r>
      <w:bookmarkEnd w:id="76"/>
    </w:p>
    <w:p w14:paraId="6A77711A" w14:textId="77777777" w:rsidR="00F56A09" w:rsidRDefault="0001392C">
      <w:pPr>
        <w:pStyle w:val="af0"/>
        <w:ind w:firstLine="420"/>
      </w:pPr>
      <w:r>
        <w:rPr>
          <w:rFonts w:hint="eastAsia"/>
        </w:rPr>
        <w:t>教育必须建立在学生的主体诉求和个性化差异之上。家校合作的时代性和重要性就在于更好地发挥教师和家长在孩子成长、成才中的作用，提升教育质量与教学水平，培养学生适应未来社会发展需求的核心素养，使其成为时代新人。究其根本，是为了促进学生的成长与发展，所以，家校合作是以学生为中心而展开的。民工子弟学校学生这个群体本身就具有特殊性，要从受教育的主体上来分层，关注学生的主题地位。</w:t>
      </w:r>
    </w:p>
    <w:p w14:paraId="033AE038" w14:textId="77777777" w:rsidR="00F56A09" w:rsidRDefault="0001392C">
      <w:pPr>
        <w:pStyle w:val="a1"/>
      </w:pPr>
      <w:bookmarkStart w:id="77" w:name="_Toc22714"/>
      <w:r>
        <w:rPr>
          <w:rFonts w:hint="eastAsia"/>
        </w:rPr>
        <w:t>提高学生学习积极性</w:t>
      </w:r>
      <w:bookmarkEnd w:id="77"/>
    </w:p>
    <w:p w14:paraId="04B87BCB" w14:textId="77777777" w:rsidR="00F56A09" w:rsidRDefault="0001392C">
      <w:pPr>
        <w:pStyle w:val="af0"/>
        <w:ind w:firstLine="420"/>
      </w:pPr>
      <w:r>
        <w:rPr>
          <w:rFonts w:hint="eastAsia"/>
        </w:rPr>
        <w:t>对于学生而言，学习的积极性和学习目标相较于成年人来说是相当不弱的，教师们应该根据学生的这个特质，有条理的是带动学生对于学习的求知欲，让他们了解学习对于他们来说的重要性，可以通过观看电影，班会课等形式，让他们知道学习对于今后的生活的重要性，从而提升他们的积极性。</w:t>
      </w:r>
    </w:p>
    <w:p w14:paraId="3471DE1C" w14:textId="77777777" w:rsidR="00F56A09" w:rsidRDefault="0001392C">
      <w:pPr>
        <w:pStyle w:val="a1"/>
      </w:pPr>
      <w:bookmarkStart w:id="78" w:name="_Toc8625"/>
      <w:r>
        <w:rPr>
          <w:rFonts w:hint="eastAsia"/>
        </w:rPr>
        <w:t>摒除不良信息，创造良好环境</w:t>
      </w:r>
      <w:bookmarkEnd w:id="78"/>
    </w:p>
    <w:p w14:paraId="0F62ADF5" w14:textId="77777777" w:rsidR="00F56A09" w:rsidRDefault="0001392C">
      <w:pPr>
        <w:spacing w:line="360" w:lineRule="auto"/>
        <w:ind w:firstLineChars="200" w:firstLine="420"/>
        <w:rPr>
          <w:rFonts w:ascii="宋体" w:hAnsi="宋体" w:cs="宋体"/>
          <w:szCs w:val="21"/>
        </w:rPr>
      </w:pPr>
      <w:r>
        <w:rPr>
          <w:rFonts w:ascii="宋体" w:hAnsi="宋体" w:cs="宋体" w:hint="eastAsia"/>
          <w:szCs w:val="21"/>
        </w:rPr>
        <w:t>这一条件需要家长和学校共同干预，家长要多注意自家孩子的生活，平时接触的人，做的事；学校要多排查学校周边不良场所及是否有不良人员在学校附近出没。</w:t>
      </w:r>
    </w:p>
    <w:p w14:paraId="57B859C5" w14:textId="77777777" w:rsidR="00F56A09" w:rsidRDefault="0001392C">
      <w:pPr>
        <w:pStyle w:val="a1"/>
      </w:pPr>
      <w:bookmarkStart w:id="79" w:name="_Toc17158"/>
      <w:r>
        <w:rPr>
          <w:rFonts w:hint="eastAsia"/>
        </w:rPr>
        <w:t>关注不同类型学生的教育</w:t>
      </w:r>
      <w:bookmarkEnd w:id="79"/>
    </w:p>
    <w:p w14:paraId="5658C0E1" w14:textId="77777777" w:rsidR="00F56A09" w:rsidRDefault="0001392C">
      <w:pPr>
        <w:pStyle w:val="af0"/>
        <w:ind w:firstLine="42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对于“两极分化”的学生应从实际状况出发，去要求和引导学生，了解学生的情绪、性格、品行入手，用对方法，对症下药。</w:t>
      </w:r>
    </w:p>
    <w:p w14:paraId="25EC65E3" w14:textId="77777777" w:rsidR="00F56A09" w:rsidRDefault="0001392C">
      <w:pPr>
        <w:pStyle w:val="af0"/>
        <w:ind w:firstLine="42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针对学生实际，学生的不良性情与行为大部分与家庭教育有关，也与学校教育有关。家长对学生的影响是潜移默化的，家长自身素质、家庭教育对学生发展起着至关重要的作用。教师要关注性情与行为不良的学生，多与家长沟通，随时掌握学生情绪动向，及时把学生不</w:t>
      </w:r>
      <w:r>
        <w:rPr>
          <w:rFonts w:hint="eastAsia"/>
        </w:rPr>
        <w:lastRenderedPageBreak/>
        <w:t>良情绪和行为纠正过来。</w:t>
      </w:r>
    </w:p>
    <w:p w14:paraId="790D6963" w14:textId="77777777" w:rsidR="00F56A09" w:rsidRDefault="0001392C">
      <w:pPr>
        <w:pStyle w:val="af0"/>
        <w:ind w:firstLine="42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针对单亲家庭孩子如何教育的问题，学校要邀请部分教师、单亲学生家长座谈，通过与教育专家面对面座谈，为不完整家庭学生家长提供倾诉的机会，探索不完整家庭学生教育的有效途径，使家长受益，也为家校合作提供条件。</w:t>
      </w:r>
    </w:p>
    <w:p w14:paraId="1290F673" w14:textId="77777777" w:rsidR="00F56A09" w:rsidRDefault="0001392C">
      <w:pPr>
        <w:pStyle w:val="a"/>
      </w:pPr>
      <w:bookmarkStart w:id="80" w:name="_Toc15531"/>
      <w:bookmarkStart w:id="81" w:name="_Toc25041"/>
      <w:r>
        <w:rPr>
          <w:rFonts w:hint="eastAsia"/>
        </w:rPr>
        <w:t>结论与展望</w:t>
      </w:r>
      <w:bookmarkEnd w:id="80"/>
      <w:bookmarkEnd w:id="81"/>
    </w:p>
    <w:p w14:paraId="5E4B5A70" w14:textId="77777777" w:rsidR="00F56A09" w:rsidRDefault="0001392C">
      <w:pPr>
        <w:pStyle w:val="af0"/>
        <w:ind w:firstLine="420"/>
      </w:pPr>
      <w:r>
        <w:rPr>
          <w:rFonts w:hint="eastAsia"/>
        </w:rPr>
        <w:t>在家校合作中，学校必须将立德树人放在教育的制高点来进行定位，站好位，</w:t>
      </w:r>
      <w:proofErr w:type="gramStart"/>
      <w:r>
        <w:rPr>
          <w:rFonts w:hint="eastAsia"/>
        </w:rPr>
        <w:t>不</w:t>
      </w:r>
      <w:proofErr w:type="gramEnd"/>
      <w:r>
        <w:rPr>
          <w:rFonts w:hint="eastAsia"/>
        </w:rPr>
        <w:t>错位，家长必须从孩子健康成长和个性化差异出发，进行启发、引导。学生应积极地</w:t>
      </w:r>
      <w:proofErr w:type="gramStart"/>
      <w:r>
        <w:rPr>
          <w:rFonts w:hint="eastAsia"/>
        </w:rPr>
        <w:t>参与家</w:t>
      </w:r>
      <w:proofErr w:type="gramEnd"/>
      <w:r>
        <w:rPr>
          <w:rFonts w:hint="eastAsia"/>
        </w:rPr>
        <w:t>校合作，与教师、家长平等对话、充分交流，共同反思问题，共同解决问题，共同服务于学生的自我发展与健康成长。综上所述，我认为民工子弟家校合作中家长、教师应树立有效合作的理念，完善合作制度，</w:t>
      </w:r>
      <w:proofErr w:type="gramStart"/>
      <w:r>
        <w:rPr>
          <w:rFonts w:hint="eastAsia"/>
        </w:rPr>
        <w:t>加强家</w:t>
      </w:r>
      <w:proofErr w:type="gramEnd"/>
      <w:r>
        <w:rPr>
          <w:rFonts w:hint="eastAsia"/>
        </w:rPr>
        <w:t>校联系以创建多元化的合作模式，构建学习型、合作型的家校联合体，从而改变目前民工子弟家校合作的低层次现状，为促进教育发展发挥应有的作用。</w:t>
      </w:r>
    </w:p>
    <w:p w14:paraId="0BD97187" w14:textId="77777777" w:rsidR="00F56A09" w:rsidRDefault="00F56A09">
      <w:pPr>
        <w:pStyle w:val="2"/>
        <w:spacing w:line="360" w:lineRule="auto"/>
        <w:ind w:firstLine="0"/>
        <w:rPr>
          <w:color w:val="FF0000"/>
          <w:sz w:val="20"/>
          <w:szCs w:val="20"/>
        </w:rPr>
      </w:pPr>
    </w:p>
    <w:p w14:paraId="2FE4FEAB" w14:textId="77777777" w:rsidR="00F56A09" w:rsidRDefault="00F56A09">
      <w:pPr>
        <w:pStyle w:val="af0"/>
        <w:ind w:firstLine="420"/>
      </w:pPr>
    </w:p>
    <w:p w14:paraId="7F0AA98E" w14:textId="77777777" w:rsidR="00F56A09" w:rsidRDefault="00F56A09">
      <w:pPr>
        <w:pStyle w:val="af0"/>
        <w:ind w:firstLine="420"/>
        <w:sectPr w:rsidR="00F56A09">
          <w:footerReference w:type="even" r:id="rId44"/>
          <w:footerReference w:type="default" r:id="rId45"/>
          <w:pgSz w:w="11906" w:h="16838"/>
          <w:pgMar w:top="1440" w:right="1800" w:bottom="1440" w:left="1800" w:header="851" w:footer="992" w:gutter="0"/>
          <w:pgNumType w:start="1"/>
          <w:cols w:space="425"/>
          <w:docGrid w:type="lines" w:linePitch="312"/>
        </w:sectPr>
      </w:pPr>
    </w:p>
    <w:p w14:paraId="571798B5" w14:textId="77777777" w:rsidR="00F56A09" w:rsidRDefault="0001392C">
      <w:pPr>
        <w:pStyle w:val="af"/>
      </w:pPr>
      <w:bookmarkStart w:id="82" w:name="_Toc22206"/>
      <w:bookmarkStart w:id="83" w:name="_Toc26581"/>
      <w:r>
        <w:rPr>
          <w:rFonts w:hint="eastAsia"/>
        </w:rPr>
        <w:lastRenderedPageBreak/>
        <w:t>参考文献</w:t>
      </w:r>
      <w:bookmarkEnd w:id="82"/>
      <w:bookmarkEnd w:id="83"/>
    </w:p>
    <w:p w14:paraId="3F4A35CA" w14:textId="77777777" w:rsidR="00F56A09" w:rsidRDefault="0001392C">
      <w:pPr>
        <w:pStyle w:val="af0"/>
        <w:ind w:firstLineChars="0" w:firstLine="0"/>
      </w:pPr>
      <w:r>
        <w:t>[1]</w:t>
      </w:r>
      <w:r>
        <w:t>顾玉飞</w:t>
      </w:r>
      <w:r>
        <w:t>.</w:t>
      </w:r>
      <w:r>
        <w:t>当前家校合作的现状和影响因素</w:t>
      </w:r>
      <w:r>
        <w:t>[J].</w:t>
      </w:r>
      <w:r>
        <w:t>课程教育研究</w:t>
      </w:r>
      <w:r>
        <w:rPr>
          <w:rFonts w:hint="eastAsia"/>
        </w:rPr>
        <w:t>，</w:t>
      </w:r>
      <w:r>
        <w:t>2016(06):4-5.</w:t>
      </w:r>
    </w:p>
    <w:p w14:paraId="1CFE5EA7" w14:textId="77777777" w:rsidR="00F56A09" w:rsidRDefault="0001392C">
      <w:pPr>
        <w:pStyle w:val="af0"/>
        <w:ind w:firstLineChars="0" w:firstLine="0"/>
      </w:pPr>
      <w:r>
        <w:t>[2]</w:t>
      </w:r>
      <w:r>
        <w:t>吴晗清</w:t>
      </w:r>
      <w:r>
        <w:t>,</w:t>
      </w:r>
      <w:r>
        <w:t>赵芳祺</w:t>
      </w:r>
      <w:r>
        <w:t>,</w:t>
      </w:r>
      <w:r>
        <w:t>程</w:t>
      </w:r>
      <w:proofErr w:type="gramStart"/>
      <w:r>
        <w:t>竺</w:t>
      </w:r>
      <w:proofErr w:type="gramEnd"/>
      <w:r>
        <w:t>君</w:t>
      </w:r>
      <w:r>
        <w:t>.</w:t>
      </w:r>
      <w:r>
        <w:t>家校共育现状及可能的改变</w:t>
      </w:r>
      <w:r>
        <w:t>:</w:t>
      </w:r>
      <w:r>
        <w:t>来自家长的声音</w:t>
      </w:r>
      <w:r>
        <w:t>[J].</w:t>
      </w:r>
      <w:r>
        <w:t>当代教育论坛</w:t>
      </w:r>
      <w:r>
        <w:rPr>
          <w:rFonts w:hint="eastAsia"/>
        </w:rPr>
        <w:t>，</w:t>
      </w:r>
      <w:r>
        <w:t>2020(01):80-86.</w:t>
      </w:r>
    </w:p>
    <w:p w14:paraId="6581DF18" w14:textId="77777777" w:rsidR="00F56A09" w:rsidRDefault="0001392C">
      <w:pPr>
        <w:pStyle w:val="af0"/>
        <w:ind w:firstLineChars="0" w:firstLine="0"/>
      </w:pPr>
      <w:r>
        <w:t>[3]</w:t>
      </w:r>
      <w:proofErr w:type="gramStart"/>
      <w:r>
        <w:t>程蓉</w:t>
      </w:r>
      <w:proofErr w:type="gramEnd"/>
      <w:r>
        <w:t>.</w:t>
      </w:r>
      <w:r>
        <w:t>拉近家</w:t>
      </w:r>
      <w:proofErr w:type="gramStart"/>
      <w:r>
        <w:t>校心理</w:t>
      </w:r>
      <w:proofErr w:type="gramEnd"/>
      <w:r>
        <w:t>距离</w:t>
      </w:r>
      <w:r>
        <w:t>,</w:t>
      </w:r>
      <w:r>
        <w:t>促进问题学生转化</w:t>
      </w:r>
      <w:r>
        <w:t>[J].</w:t>
      </w:r>
      <w:r>
        <w:t>中小学心理健康教育</w:t>
      </w:r>
      <w:r>
        <w:rPr>
          <w:rFonts w:hint="eastAsia"/>
        </w:rPr>
        <w:t>，</w:t>
      </w:r>
      <w:r>
        <w:t>2017(01):62-63.</w:t>
      </w:r>
    </w:p>
    <w:p w14:paraId="42587EED" w14:textId="77777777" w:rsidR="00F56A09" w:rsidRDefault="0001392C">
      <w:pPr>
        <w:pStyle w:val="af0"/>
        <w:ind w:firstLineChars="0" w:firstLine="0"/>
      </w:pPr>
      <w:r>
        <w:t>[4]</w:t>
      </w:r>
      <w:r>
        <w:t>胡芳</w:t>
      </w:r>
      <w:r>
        <w:t>.</w:t>
      </w:r>
      <w:r>
        <w:t>我国中小学家校合作的问题及对策</w:t>
      </w:r>
      <w:r>
        <w:t>[J].</w:t>
      </w:r>
      <w:r>
        <w:t>现代教育论丛</w:t>
      </w:r>
      <w:r>
        <w:rPr>
          <w:rFonts w:hint="eastAsia"/>
        </w:rPr>
        <w:t>，</w:t>
      </w:r>
      <w:r>
        <w:t>2011(02):23-26.</w:t>
      </w:r>
    </w:p>
    <w:p w14:paraId="580A1074" w14:textId="77777777" w:rsidR="00F56A09" w:rsidRDefault="0001392C">
      <w:pPr>
        <w:pStyle w:val="af0"/>
        <w:ind w:firstLineChars="0" w:firstLine="0"/>
      </w:pPr>
      <w:r>
        <w:t>[5]</w:t>
      </w:r>
      <w:proofErr w:type="gramStart"/>
      <w:r>
        <w:t>黄细立</w:t>
      </w:r>
      <w:proofErr w:type="gramEnd"/>
      <w:r>
        <w:t>.</w:t>
      </w:r>
      <w:r>
        <w:t>小学家校合作存在的问题及应对策略</w:t>
      </w:r>
      <w:r>
        <w:t>[J].</w:t>
      </w:r>
      <w:r>
        <w:t>新课程研究</w:t>
      </w:r>
      <w:r>
        <w:rPr>
          <w:rFonts w:hint="eastAsia"/>
        </w:rPr>
        <w:t>，</w:t>
      </w:r>
      <w:r>
        <w:t>2019(04):115-116.</w:t>
      </w:r>
    </w:p>
    <w:p w14:paraId="1526217D" w14:textId="77777777" w:rsidR="00F56A09" w:rsidRDefault="0001392C">
      <w:pPr>
        <w:pStyle w:val="af0"/>
        <w:ind w:firstLineChars="0" w:firstLine="0"/>
      </w:pPr>
      <w:r>
        <w:t>[6]</w:t>
      </w:r>
      <w:r>
        <w:t>廖琴</w:t>
      </w:r>
      <w:r>
        <w:t>.</w:t>
      </w:r>
      <w:r>
        <w:t>小学家校合作问题的思考</w:t>
      </w:r>
      <w:r>
        <w:t>[J].</w:t>
      </w:r>
      <w:r>
        <w:t>重庆文理学院学报</w:t>
      </w:r>
      <w:r>
        <w:t>(</w:t>
      </w:r>
      <w:r>
        <w:t>社会科学版</w:t>
      </w:r>
      <w:r>
        <w:t>)</w:t>
      </w:r>
      <w:r>
        <w:rPr>
          <w:rFonts w:hint="eastAsia"/>
        </w:rPr>
        <w:t>，</w:t>
      </w:r>
      <w:r>
        <w:t>2016,35(03):120-124.</w:t>
      </w:r>
    </w:p>
    <w:p w14:paraId="72DF68BC" w14:textId="77777777" w:rsidR="00F56A09" w:rsidRDefault="0001392C">
      <w:pPr>
        <w:pStyle w:val="af0"/>
        <w:ind w:firstLineChars="0" w:firstLine="0"/>
      </w:pPr>
      <w:r>
        <w:t>[7]</w:t>
      </w:r>
      <w:r>
        <w:t>杨在英</w:t>
      </w:r>
      <w:r>
        <w:t>.</w:t>
      </w:r>
      <w:r>
        <w:t>小学教育中的家校合作问题研究</w:t>
      </w:r>
      <w:r>
        <w:t>[J].</w:t>
      </w:r>
      <w:r>
        <w:t>辽宁广播电视大学学报</w:t>
      </w:r>
      <w:r>
        <w:rPr>
          <w:rFonts w:hint="eastAsia"/>
        </w:rPr>
        <w:t>，</w:t>
      </w:r>
      <w:r>
        <w:t>2017(02):43-44.</w:t>
      </w:r>
    </w:p>
    <w:p w14:paraId="7FC1FA91" w14:textId="77777777" w:rsidR="00F56A09" w:rsidRDefault="0001392C">
      <w:pPr>
        <w:pStyle w:val="af0"/>
        <w:ind w:firstLineChars="0" w:firstLine="0"/>
      </w:pPr>
      <w:r>
        <w:t>[8]</w:t>
      </w:r>
      <w:r>
        <w:t>王晓</w:t>
      </w:r>
      <w:proofErr w:type="gramStart"/>
      <w:r>
        <w:t>晓</w:t>
      </w:r>
      <w:proofErr w:type="gramEnd"/>
      <w:r>
        <w:t>.</w:t>
      </w:r>
      <w:r>
        <w:t>小学阶段家校合作教育的问题及对策</w:t>
      </w:r>
      <w:r>
        <w:t>[J].</w:t>
      </w:r>
      <w:r>
        <w:t>文教资料</w:t>
      </w:r>
      <w:r>
        <w:rPr>
          <w:rFonts w:hint="eastAsia"/>
        </w:rPr>
        <w:t>，</w:t>
      </w:r>
      <w:r>
        <w:t>2017(02):145-146+156.</w:t>
      </w:r>
    </w:p>
    <w:p w14:paraId="4FB679B2" w14:textId="77777777" w:rsidR="00F56A09" w:rsidRDefault="0001392C">
      <w:pPr>
        <w:pStyle w:val="af0"/>
        <w:ind w:firstLineChars="0" w:firstLine="0"/>
      </w:pPr>
      <w:r>
        <w:t>[9]</w:t>
      </w:r>
      <w:r>
        <w:t>景云</w:t>
      </w:r>
      <w:r>
        <w:t>.</w:t>
      </w:r>
      <w:r>
        <w:t>新时代家校合作存在的问题及对策探析</w:t>
      </w:r>
      <w:r>
        <w:t>[J].</w:t>
      </w:r>
      <w:r>
        <w:t>思想政治课研究</w:t>
      </w:r>
      <w:r>
        <w:rPr>
          <w:rFonts w:hint="eastAsia"/>
        </w:rPr>
        <w:t>，</w:t>
      </w:r>
      <w:r>
        <w:t>2019(04):16-20.</w:t>
      </w:r>
    </w:p>
    <w:p w14:paraId="26678698" w14:textId="77777777" w:rsidR="00F56A09" w:rsidRDefault="0001392C">
      <w:pPr>
        <w:pStyle w:val="af0"/>
        <w:ind w:firstLineChars="0" w:firstLine="0"/>
      </w:pPr>
      <w:r>
        <w:t>[10]</w:t>
      </w:r>
      <w:proofErr w:type="gramStart"/>
      <w:r>
        <w:t>黄苗</w:t>
      </w:r>
      <w:proofErr w:type="gramEnd"/>
      <w:r>
        <w:t>.</w:t>
      </w:r>
      <w:r>
        <w:t>浅议家校合作共同育人</w:t>
      </w:r>
      <w:r>
        <w:t>[J].</w:t>
      </w:r>
      <w:r>
        <w:t>才智</w:t>
      </w:r>
      <w:r>
        <w:t>,2020(03):148-149.</w:t>
      </w:r>
    </w:p>
    <w:p w14:paraId="6CA34264" w14:textId="77777777" w:rsidR="00F56A09" w:rsidRDefault="0001392C">
      <w:pPr>
        <w:pStyle w:val="af0"/>
        <w:ind w:firstLineChars="0" w:firstLine="0"/>
      </w:pPr>
      <w:r>
        <w:t>[11]</w:t>
      </w:r>
      <w:r>
        <w:t>杨扬</w:t>
      </w:r>
      <w:r>
        <w:t>.</w:t>
      </w:r>
      <w:r>
        <w:t>新时代家校合作存在的问题及对策研究</w:t>
      </w:r>
      <w:r>
        <w:t>[J].</w:t>
      </w:r>
      <w:r>
        <w:t>教学与管理</w:t>
      </w:r>
      <w:r>
        <w:rPr>
          <w:rFonts w:hint="eastAsia"/>
        </w:rPr>
        <w:t>，</w:t>
      </w:r>
      <w:r>
        <w:t>2020(03):49-52.</w:t>
      </w:r>
    </w:p>
    <w:p w14:paraId="4E36F9FA" w14:textId="77777777" w:rsidR="00F56A09" w:rsidRDefault="00F56A09">
      <w:pPr>
        <w:pStyle w:val="af0"/>
        <w:ind w:firstLine="420"/>
      </w:pPr>
    </w:p>
    <w:p w14:paraId="2E20CB35" w14:textId="77777777" w:rsidR="00F56A09" w:rsidRDefault="00F56A09">
      <w:pPr>
        <w:pStyle w:val="af0"/>
        <w:ind w:firstLine="420"/>
        <w:sectPr w:rsidR="00F56A09">
          <w:footerReference w:type="even" r:id="rId46"/>
          <w:footerReference w:type="default" r:id="rId47"/>
          <w:pgSz w:w="11906" w:h="16838"/>
          <w:pgMar w:top="1440" w:right="1800" w:bottom="1440" w:left="1800" w:header="851" w:footer="992" w:gutter="0"/>
          <w:cols w:space="425"/>
          <w:docGrid w:type="lines" w:linePitch="312"/>
        </w:sectPr>
      </w:pPr>
    </w:p>
    <w:p w14:paraId="3B206C7F" w14:textId="77777777" w:rsidR="00F56A09" w:rsidRDefault="0001392C">
      <w:pPr>
        <w:pStyle w:val="af"/>
      </w:pPr>
      <w:bookmarkStart w:id="84" w:name="_Toc32709"/>
      <w:bookmarkStart w:id="85" w:name="_Toc14072"/>
      <w:r>
        <w:rPr>
          <w:rFonts w:hint="eastAsia"/>
        </w:rPr>
        <w:lastRenderedPageBreak/>
        <w:t>致</w:t>
      </w:r>
      <w:r>
        <w:rPr>
          <w:rFonts w:hint="eastAsia"/>
        </w:rPr>
        <w:t xml:space="preserve">  </w:t>
      </w:r>
      <w:r>
        <w:rPr>
          <w:rFonts w:hint="eastAsia"/>
        </w:rPr>
        <w:t>谢</w:t>
      </w:r>
      <w:bookmarkEnd w:id="84"/>
      <w:bookmarkEnd w:id="85"/>
    </w:p>
    <w:p w14:paraId="65EF1F79" w14:textId="77777777" w:rsidR="00F56A09" w:rsidRDefault="0001392C">
      <w:pPr>
        <w:pStyle w:val="af0"/>
        <w:ind w:firstLine="420"/>
      </w:pPr>
      <w:r>
        <w:rPr>
          <w:rFonts w:hint="eastAsia"/>
        </w:rPr>
        <w:t>在论文即将完成之际，我要向</w:t>
      </w:r>
      <w:r w:rsidR="00600F48">
        <w:rPr>
          <w:rFonts w:hint="eastAsia"/>
        </w:rPr>
        <w:t>***</w:t>
      </w:r>
      <w:r>
        <w:rPr>
          <w:rFonts w:hint="eastAsia"/>
        </w:rPr>
        <w:t>老师表达我由衷的感谢。如果没有姚佩英老师的指导，我的论文将不会如期顺利地完成。从论文的选题到最终的完成，姚佩英老师始终给予我重要的指导和不懈的支持，每当遇到困难的时候，都会想起老师的谆谆教导。而且，让我感动的是</w:t>
      </w:r>
      <w:r w:rsidR="00600F48">
        <w:rPr>
          <w:rFonts w:hint="eastAsia"/>
        </w:rPr>
        <w:t>***</w:t>
      </w:r>
      <w:r>
        <w:rPr>
          <w:rFonts w:hint="eastAsia"/>
        </w:rPr>
        <w:t>老师在百忙之中留出时间来修改我的论文，并对我进行一定的引导和启发，我才能进一步完善论文的写作，而</w:t>
      </w:r>
      <w:r w:rsidR="00600F48">
        <w:rPr>
          <w:rFonts w:hint="eastAsia"/>
        </w:rPr>
        <w:t>***</w:t>
      </w:r>
      <w:r>
        <w:rPr>
          <w:rFonts w:hint="eastAsia"/>
        </w:rPr>
        <w:t>老师的这种认真而严谨的工作态度更是让我敬佩不已。同时我还要向</w:t>
      </w:r>
      <w:proofErr w:type="gramStart"/>
      <w:r>
        <w:rPr>
          <w:rFonts w:hint="eastAsia"/>
        </w:rPr>
        <w:t>答辩组</w:t>
      </w:r>
      <w:proofErr w:type="gramEnd"/>
      <w:r>
        <w:rPr>
          <w:rFonts w:hint="eastAsia"/>
        </w:rPr>
        <w:t>的各位老师表示感谢，是他们一次次不厌其烦地指出我论文中存在的缺陷与不足，并为我指明了方向，最终引导我顺利完成论文。</w:t>
      </w:r>
      <w:r>
        <w:rPr>
          <w:rFonts w:hint="eastAsia"/>
        </w:rPr>
        <w:t xml:space="preserve"> </w:t>
      </w:r>
    </w:p>
    <w:p w14:paraId="21974EE8" w14:textId="77777777" w:rsidR="00F56A09" w:rsidRDefault="00F56A09">
      <w:pPr>
        <w:pStyle w:val="af0"/>
        <w:ind w:firstLine="420"/>
      </w:pPr>
    </w:p>
    <w:p w14:paraId="44BAEDFA" w14:textId="77777777" w:rsidR="00F56A09" w:rsidRDefault="00F56A09">
      <w:pPr>
        <w:pStyle w:val="af0"/>
        <w:ind w:firstLine="420"/>
      </w:pPr>
    </w:p>
    <w:p w14:paraId="5248658A" w14:textId="77777777" w:rsidR="00F56A09" w:rsidRDefault="00F56A09">
      <w:pPr>
        <w:pStyle w:val="af0"/>
        <w:ind w:firstLine="420"/>
      </w:pPr>
    </w:p>
    <w:p w14:paraId="3E6C312E" w14:textId="77777777" w:rsidR="00F56A09" w:rsidRDefault="00F56A09">
      <w:pPr>
        <w:pStyle w:val="af0"/>
        <w:ind w:firstLine="420"/>
      </w:pPr>
    </w:p>
    <w:p w14:paraId="57A78794" w14:textId="77777777" w:rsidR="00F56A09" w:rsidRDefault="00F56A09">
      <w:pPr>
        <w:pStyle w:val="af0"/>
        <w:ind w:firstLine="420"/>
      </w:pPr>
    </w:p>
    <w:p w14:paraId="510918C0" w14:textId="77777777" w:rsidR="00F56A09" w:rsidRDefault="00F56A09">
      <w:pPr>
        <w:pStyle w:val="af0"/>
        <w:ind w:firstLine="420"/>
      </w:pPr>
    </w:p>
    <w:p w14:paraId="65074B60" w14:textId="77777777" w:rsidR="00F56A09" w:rsidRDefault="00F56A09">
      <w:pPr>
        <w:pStyle w:val="af0"/>
        <w:ind w:firstLine="420"/>
      </w:pPr>
    </w:p>
    <w:p w14:paraId="63E3829B" w14:textId="77777777" w:rsidR="00F56A09" w:rsidRDefault="00F56A09">
      <w:pPr>
        <w:sectPr w:rsidR="00F56A09">
          <w:footerReference w:type="even" r:id="rId48"/>
          <w:footerReference w:type="default" r:id="rId49"/>
          <w:pgSz w:w="11906" w:h="16838"/>
          <w:pgMar w:top="1440" w:right="1800" w:bottom="1440" w:left="1800" w:header="851" w:footer="992" w:gutter="0"/>
          <w:cols w:space="425"/>
          <w:docGrid w:type="lines" w:linePitch="312"/>
        </w:sectPr>
      </w:pPr>
    </w:p>
    <w:p w14:paraId="2A166142" w14:textId="77777777" w:rsidR="00F56A09" w:rsidRDefault="0001392C">
      <w:pPr>
        <w:pStyle w:val="af"/>
        <w:rPr>
          <w:rFonts w:asciiTheme="minorEastAsia" w:hAnsiTheme="minorEastAsia" w:cstheme="minorEastAsia"/>
        </w:rPr>
      </w:pPr>
      <w:bookmarkStart w:id="86" w:name="_Toc3802"/>
      <w:bookmarkStart w:id="87" w:name="_Toc123"/>
      <w:r>
        <w:rPr>
          <w:rFonts w:asciiTheme="minorEastAsia" w:hAnsiTheme="minorEastAsia" w:cstheme="minorEastAsia" w:hint="eastAsia"/>
        </w:rPr>
        <w:lastRenderedPageBreak/>
        <w:t>附  录</w:t>
      </w:r>
      <w:bookmarkEnd w:id="86"/>
      <w:bookmarkEnd w:id="87"/>
    </w:p>
    <w:p w14:paraId="379DD880" w14:textId="77777777" w:rsidR="00F56A09" w:rsidRDefault="0001392C">
      <w:pPr>
        <w:pStyle w:val="af0"/>
        <w:spacing w:beforeLines="50" w:before="156" w:afterLines="50" w:after="156"/>
        <w:ind w:firstLine="643"/>
        <w:jc w:val="center"/>
      </w:pPr>
      <w:r>
        <w:rPr>
          <w:b/>
          <w:bCs/>
          <w:sz w:val="32"/>
          <w:szCs w:val="32"/>
        </w:rPr>
        <w:t>学校家校合作问题的现状调查问卷（家长问卷）</w:t>
      </w:r>
    </w:p>
    <w:p w14:paraId="3D8770D4" w14:textId="77777777" w:rsidR="00F56A09" w:rsidRDefault="0001392C">
      <w:pPr>
        <w:ind w:firstLine="420"/>
      </w:pPr>
      <w:r>
        <w:rPr>
          <w:rFonts w:hint="eastAsia"/>
        </w:rPr>
        <w:t>学校教育、家庭教育是孩子成长教育的两个重要组成部分，相当于是两股巨大的力量，如何使两者的劲使到同一处，使教育的合力达到最大、出现最佳的效果，是每位家长和教师都迫切关心的问题。为此我们设计以下关于家庭与学校沟通的调查问卷，请根据实际情况认真填写，它将有利于我们工作的改进与协调，加强家庭教育与学校教育的融合，促进孩子的个人发展。</w:t>
      </w:r>
    </w:p>
    <w:p w14:paraId="1000560D" w14:textId="77777777" w:rsidR="00F56A09" w:rsidRDefault="0001392C">
      <w:pPr>
        <w:pStyle w:val="af0"/>
        <w:ind w:firstLine="420"/>
      </w:pPr>
      <w:r>
        <w:rPr>
          <w:rFonts w:hint="eastAsia"/>
        </w:rPr>
        <w:t>1</w:t>
      </w:r>
      <w:r>
        <w:rPr>
          <w:rFonts w:hint="eastAsia"/>
        </w:rPr>
        <w:t>、您的文化程度是？【单选题】</w:t>
      </w:r>
    </w:p>
    <w:p w14:paraId="77F1ECD0" w14:textId="77777777" w:rsidR="00F56A09" w:rsidRDefault="0001392C">
      <w:pPr>
        <w:pStyle w:val="af0"/>
        <w:ind w:left="420" w:firstLine="420"/>
      </w:pPr>
      <w:r>
        <w:rPr>
          <w:rFonts w:hint="eastAsia"/>
        </w:rPr>
        <w:t>A</w:t>
      </w:r>
      <w:r>
        <w:rPr>
          <w:rFonts w:hint="eastAsia"/>
        </w:rPr>
        <w:t>、小学</w:t>
      </w:r>
      <w:r>
        <w:rPr>
          <w:rFonts w:hint="eastAsia"/>
        </w:rPr>
        <w:t xml:space="preserve">           B</w:t>
      </w:r>
      <w:r>
        <w:rPr>
          <w:rFonts w:hint="eastAsia"/>
        </w:rPr>
        <w:t>、初中</w:t>
      </w:r>
      <w:r>
        <w:rPr>
          <w:rFonts w:hint="eastAsia"/>
        </w:rPr>
        <w:t xml:space="preserve">            C</w:t>
      </w:r>
      <w:r>
        <w:rPr>
          <w:rFonts w:hint="eastAsia"/>
        </w:rPr>
        <w:t>、高中（含中专）</w:t>
      </w:r>
      <w:r>
        <w:rPr>
          <w:rFonts w:hint="eastAsia"/>
        </w:rPr>
        <w:t xml:space="preserve">  </w:t>
      </w:r>
    </w:p>
    <w:p w14:paraId="1716DB54" w14:textId="77777777" w:rsidR="00F56A09" w:rsidRDefault="0001392C">
      <w:pPr>
        <w:pStyle w:val="af0"/>
        <w:ind w:left="420" w:firstLine="420"/>
      </w:pPr>
      <w:r>
        <w:rPr>
          <w:rFonts w:hint="eastAsia"/>
        </w:rPr>
        <w:t>D</w:t>
      </w:r>
      <w:r>
        <w:rPr>
          <w:rFonts w:hint="eastAsia"/>
        </w:rPr>
        <w:t>、大专</w:t>
      </w:r>
      <w:r>
        <w:rPr>
          <w:rFonts w:hint="eastAsia"/>
        </w:rPr>
        <w:t xml:space="preserve">           E</w:t>
      </w:r>
      <w:r>
        <w:rPr>
          <w:rFonts w:hint="eastAsia"/>
        </w:rPr>
        <w:t>、本科</w:t>
      </w:r>
      <w:r>
        <w:rPr>
          <w:rFonts w:hint="eastAsia"/>
        </w:rPr>
        <w:t xml:space="preserve">            F</w:t>
      </w:r>
      <w:r>
        <w:rPr>
          <w:rFonts w:hint="eastAsia"/>
        </w:rPr>
        <w:t>、本科以上</w:t>
      </w:r>
    </w:p>
    <w:p w14:paraId="62E8F16B" w14:textId="77777777" w:rsidR="00F56A09" w:rsidRDefault="0001392C">
      <w:pPr>
        <w:pStyle w:val="af0"/>
        <w:ind w:firstLine="420"/>
      </w:pPr>
      <w:r>
        <w:rPr>
          <w:rFonts w:hint="eastAsia"/>
        </w:rPr>
        <w:t>2</w:t>
      </w:r>
      <w:r>
        <w:rPr>
          <w:rFonts w:hint="eastAsia"/>
        </w:rPr>
        <w:t>、您的家庭子女数是？</w:t>
      </w:r>
      <w:r>
        <w:rPr>
          <w:rFonts w:hint="eastAsia"/>
        </w:rPr>
        <w:t xml:space="preserve"> </w:t>
      </w:r>
      <w:r>
        <w:rPr>
          <w:rFonts w:hint="eastAsia"/>
        </w:rPr>
        <w:t>【单选题】</w:t>
      </w:r>
    </w:p>
    <w:p w14:paraId="1D826FCA" w14:textId="77777777" w:rsidR="00F56A09" w:rsidRDefault="0001392C">
      <w:pPr>
        <w:pStyle w:val="af0"/>
        <w:ind w:left="420" w:firstLine="420"/>
      </w:pPr>
      <w:r>
        <w:rPr>
          <w:rFonts w:hint="eastAsia"/>
        </w:rPr>
        <w:t>A</w:t>
      </w:r>
      <w:r>
        <w:rPr>
          <w:rFonts w:hint="eastAsia"/>
        </w:rPr>
        <w:t>、一个</w:t>
      </w:r>
      <w:r>
        <w:rPr>
          <w:rFonts w:hint="eastAsia"/>
        </w:rPr>
        <w:t xml:space="preserve">           B</w:t>
      </w:r>
      <w:r>
        <w:rPr>
          <w:rFonts w:hint="eastAsia"/>
        </w:rPr>
        <w:t>、两个</w:t>
      </w:r>
      <w:r>
        <w:rPr>
          <w:rFonts w:hint="eastAsia"/>
        </w:rPr>
        <w:t xml:space="preserve">            C</w:t>
      </w:r>
      <w:r>
        <w:rPr>
          <w:rFonts w:hint="eastAsia"/>
        </w:rPr>
        <w:t>、三个及以上</w:t>
      </w:r>
    </w:p>
    <w:p w14:paraId="30074AA9" w14:textId="77777777" w:rsidR="00F56A09" w:rsidRDefault="0001392C">
      <w:pPr>
        <w:pStyle w:val="af0"/>
        <w:ind w:firstLine="420"/>
      </w:pPr>
      <w:r>
        <w:rPr>
          <w:rFonts w:hint="eastAsia"/>
        </w:rPr>
        <w:t>3</w:t>
      </w:r>
      <w:r>
        <w:rPr>
          <w:rFonts w:hint="eastAsia"/>
        </w:rPr>
        <w:t>、您的职业？【单选题】</w:t>
      </w:r>
    </w:p>
    <w:p w14:paraId="22C80AAA" w14:textId="77777777" w:rsidR="00F56A09" w:rsidRDefault="0001392C">
      <w:pPr>
        <w:pStyle w:val="af0"/>
        <w:ind w:left="420" w:firstLine="420"/>
      </w:pPr>
      <w:r>
        <w:rPr>
          <w:rFonts w:hint="eastAsia"/>
        </w:rPr>
        <w:t>A</w:t>
      </w:r>
      <w:r>
        <w:rPr>
          <w:rFonts w:hint="eastAsia"/>
        </w:rPr>
        <w:t>、工人</w:t>
      </w:r>
      <w:r>
        <w:rPr>
          <w:rFonts w:hint="eastAsia"/>
        </w:rPr>
        <w:t xml:space="preserve">           B</w:t>
      </w:r>
      <w:r>
        <w:rPr>
          <w:rFonts w:hint="eastAsia"/>
        </w:rPr>
        <w:t>、农民</w:t>
      </w:r>
      <w:r>
        <w:rPr>
          <w:rFonts w:hint="eastAsia"/>
        </w:rPr>
        <w:t xml:space="preserve">            C</w:t>
      </w:r>
      <w:r>
        <w:rPr>
          <w:rFonts w:hint="eastAsia"/>
        </w:rPr>
        <w:t>、自由职业者</w:t>
      </w:r>
    </w:p>
    <w:p w14:paraId="6F4DEA5B" w14:textId="77777777" w:rsidR="00F56A09" w:rsidRDefault="0001392C">
      <w:pPr>
        <w:pStyle w:val="af0"/>
        <w:ind w:left="420" w:firstLine="420"/>
      </w:pPr>
      <w:r>
        <w:rPr>
          <w:rFonts w:hint="eastAsia"/>
        </w:rPr>
        <w:t>D</w:t>
      </w:r>
      <w:r>
        <w:rPr>
          <w:rFonts w:hint="eastAsia"/>
        </w:rPr>
        <w:t>、商业人员</w:t>
      </w:r>
      <w:r>
        <w:rPr>
          <w:rFonts w:hint="eastAsia"/>
        </w:rPr>
        <w:t xml:space="preserve">       E</w:t>
      </w:r>
      <w:r>
        <w:rPr>
          <w:rFonts w:hint="eastAsia"/>
        </w:rPr>
        <w:t>、专业技术人员</w:t>
      </w:r>
      <w:r>
        <w:rPr>
          <w:rFonts w:hint="eastAsia"/>
        </w:rPr>
        <w:t xml:space="preserve">    </w:t>
      </w:r>
    </w:p>
    <w:p w14:paraId="1B2493A8" w14:textId="77777777" w:rsidR="00F56A09" w:rsidRDefault="0001392C">
      <w:pPr>
        <w:pStyle w:val="af0"/>
        <w:ind w:firstLine="420"/>
      </w:pPr>
      <w:r>
        <w:rPr>
          <w:rFonts w:hint="eastAsia"/>
        </w:rPr>
        <w:t>4</w:t>
      </w:r>
      <w:r>
        <w:rPr>
          <w:rFonts w:hint="eastAsia"/>
        </w:rPr>
        <w:t>、您的孩子主要由谁来教育？【单选题】</w:t>
      </w:r>
    </w:p>
    <w:p w14:paraId="65414B67" w14:textId="77777777" w:rsidR="00F56A09" w:rsidRDefault="0001392C">
      <w:pPr>
        <w:pStyle w:val="af0"/>
        <w:ind w:firstLine="420"/>
      </w:pPr>
      <w:r>
        <w:rPr>
          <w:rFonts w:hint="eastAsia"/>
        </w:rPr>
        <w:tab/>
        <w:t>A</w:t>
      </w:r>
      <w:r>
        <w:rPr>
          <w:rFonts w:hint="eastAsia"/>
        </w:rPr>
        <w:t>、孩子父母</w:t>
      </w:r>
      <w:r>
        <w:rPr>
          <w:rFonts w:hint="eastAsia"/>
        </w:rPr>
        <w:t xml:space="preserve">       B</w:t>
      </w:r>
      <w:r>
        <w:rPr>
          <w:rFonts w:hint="eastAsia"/>
        </w:rPr>
        <w:t>、爷爷奶奶（外公外婆）</w:t>
      </w:r>
      <w:r>
        <w:rPr>
          <w:rFonts w:hint="eastAsia"/>
        </w:rPr>
        <w:t xml:space="preserve">    C</w:t>
      </w:r>
      <w:r>
        <w:rPr>
          <w:rFonts w:hint="eastAsia"/>
        </w:rPr>
        <w:t>、寄养在别人家里</w:t>
      </w:r>
    </w:p>
    <w:p w14:paraId="14F6912D" w14:textId="77777777" w:rsidR="00F56A09" w:rsidRDefault="0001392C">
      <w:pPr>
        <w:pStyle w:val="af0"/>
        <w:ind w:firstLine="420"/>
      </w:pPr>
      <w:r>
        <w:rPr>
          <w:rFonts w:hint="eastAsia"/>
        </w:rPr>
        <w:t>5</w:t>
      </w:r>
      <w:r>
        <w:rPr>
          <w:rFonts w:hint="eastAsia"/>
        </w:rPr>
        <w:t>、您常用的家校联系方式是？【单选题】</w:t>
      </w:r>
    </w:p>
    <w:p w14:paraId="522C2E42" w14:textId="77777777" w:rsidR="00F56A09" w:rsidRDefault="0001392C">
      <w:pPr>
        <w:pStyle w:val="af0"/>
        <w:ind w:left="420" w:firstLine="420"/>
      </w:pPr>
      <w:r>
        <w:rPr>
          <w:rFonts w:hint="eastAsia"/>
        </w:rPr>
        <w:t>A</w:t>
      </w:r>
      <w:r>
        <w:rPr>
          <w:rFonts w:hint="eastAsia"/>
        </w:rPr>
        <w:t>、去学校单独交流</w:t>
      </w:r>
      <w:r>
        <w:rPr>
          <w:rFonts w:hint="eastAsia"/>
        </w:rPr>
        <w:t xml:space="preserve">     B</w:t>
      </w:r>
      <w:r>
        <w:rPr>
          <w:rFonts w:hint="eastAsia"/>
        </w:rPr>
        <w:t>、电话交流</w:t>
      </w:r>
      <w:r>
        <w:rPr>
          <w:rFonts w:hint="eastAsia"/>
        </w:rPr>
        <w:t xml:space="preserve">     C</w:t>
      </w:r>
      <w:r>
        <w:rPr>
          <w:rFonts w:hint="eastAsia"/>
        </w:rPr>
        <w:t>、网络沟通</w:t>
      </w:r>
    </w:p>
    <w:p w14:paraId="03F77BB0" w14:textId="77777777" w:rsidR="00F56A09" w:rsidRDefault="0001392C">
      <w:pPr>
        <w:pStyle w:val="af0"/>
        <w:ind w:left="420" w:firstLine="420"/>
      </w:pPr>
      <w:r>
        <w:rPr>
          <w:rFonts w:hint="eastAsia"/>
        </w:rPr>
        <w:t>D</w:t>
      </w:r>
      <w:r>
        <w:rPr>
          <w:rFonts w:hint="eastAsia"/>
        </w:rPr>
        <w:t>、家长会</w:t>
      </w:r>
      <w:r>
        <w:rPr>
          <w:rFonts w:hint="eastAsia"/>
        </w:rPr>
        <w:t xml:space="preserve">             E</w:t>
      </w:r>
      <w:r>
        <w:rPr>
          <w:rFonts w:hint="eastAsia"/>
        </w:rPr>
        <w:t>、老师来家里家访</w:t>
      </w:r>
    </w:p>
    <w:p w14:paraId="4850BD05" w14:textId="77777777" w:rsidR="00F56A09" w:rsidRDefault="0001392C">
      <w:pPr>
        <w:pStyle w:val="af0"/>
        <w:ind w:firstLine="420"/>
      </w:pPr>
      <w:r>
        <w:rPr>
          <w:rFonts w:hint="eastAsia"/>
        </w:rPr>
        <w:t>6</w:t>
      </w:r>
      <w:r>
        <w:rPr>
          <w:rFonts w:hint="eastAsia"/>
        </w:rPr>
        <w:t>、您一个月内主动联系老师的次数？【单选题】</w:t>
      </w:r>
    </w:p>
    <w:p w14:paraId="5C70377D" w14:textId="77777777" w:rsidR="00F56A09" w:rsidRDefault="0001392C">
      <w:pPr>
        <w:pStyle w:val="af0"/>
        <w:ind w:left="420" w:firstLine="420"/>
      </w:pPr>
      <w:r>
        <w:rPr>
          <w:rFonts w:hint="eastAsia"/>
        </w:rPr>
        <w:t>A</w:t>
      </w:r>
      <w:r>
        <w:rPr>
          <w:rFonts w:hint="eastAsia"/>
        </w:rPr>
        <w:t>、</w:t>
      </w:r>
      <w:r>
        <w:rPr>
          <w:rFonts w:hint="eastAsia"/>
        </w:rPr>
        <w:t>0</w:t>
      </w:r>
      <w:r>
        <w:rPr>
          <w:rFonts w:hint="eastAsia"/>
        </w:rPr>
        <w:t>次</w:t>
      </w:r>
      <w:r>
        <w:rPr>
          <w:rFonts w:hint="eastAsia"/>
        </w:rPr>
        <w:t xml:space="preserve">       B</w:t>
      </w:r>
      <w:r>
        <w:rPr>
          <w:rFonts w:hint="eastAsia"/>
        </w:rPr>
        <w:t>、</w:t>
      </w:r>
      <w:r>
        <w:rPr>
          <w:rFonts w:hint="eastAsia"/>
        </w:rPr>
        <w:t>1-4</w:t>
      </w:r>
      <w:r>
        <w:rPr>
          <w:rFonts w:hint="eastAsia"/>
        </w:rPr>
        <w:t>次</w:t>
      </w:r>
      <w:r>
        <w:rPr>
          <w:rFonts w:hint="eastAsia"/>
        </w:rPr>
        <w:t xml:space="preserve">     C</w:t>
      </w:r>
      <w:r>
        <w:rPr>
          <w:rFonts w:hint="eastAsia"/>
        </w:rPr>
        <w:t>、</w:t>
      </w:r>
      <w:r>
        <w:rPr>
          <w:rFonts w:hint="eastAsia"/>
        </w:rPr>
        <w:t>5-10</w:t>
      </w:r>
      <w:r>
        <w:rPr>
          <w:rFonts w:hint="eastAsia"/>
        </w:rPr>
        <w:t>次</w:t>
      </w:r>
      <w:r>
        <w:rPr>
          <w:rFonts w:hint="eastAsia"/>
        </w:rPr>
        <w:t xml:space="preserve">     D</w:t>
      </w:r>
      <w:r>
        <w:rPr>
          <w:rFonts w:hint="eastAsia"/>
        </w:rPr>
        <w:t>、</w:t>
      </w:r>
      <w:r>
        <w:rPr>
          <w:rFonts w:hint="eastAsia"/>
        </w:rPr>
        <w:t>10</w:t>
      </w:r>
      <w:r>
        <w:rPr>
          <w:rFonts w:hint="eastAsia"/>
        </w:rPr>
        <w:t>次以上</w:t>
      </w:r>
    </w:p>
    <w:p w14:paraId="580DABF9" w14:textId="77777777" w:rsidR="00F56A09" w:rsidRDefault="0001392C">
      <w:pPr>
        <w:pStyle w:val="af0"/>
        <w:ind w:firstLine="420"/>
      </w:pPr>
      <w:r>
        <w:rPr>
          <w:rFonts w:hint="eastAsia"/>
        </w:rPr>
        <w:t>7</w:t>
      </w:r>
      <w:r>
        <w:rPr>
          <w:rFonts w:hint="eastAsia"/>
        </w:rPr>
        <w:t>、</w:t>
      </w:r>
      <w:r>
        <w:rPr>
          <w:rFonts w:hint="eastAsia"/>
        </w:rPr>
        <w:t xml:space="preserve"> </w:t>
      </w:r>
      <w:r>
        <w:rPr>
          <w:rFonts w:hint="eastAsia"/>
        </w:rPr>
        <w:t>您因为什么情况联系老师？【单选题】</w:t>
      </w:r>
    </w:p>
    <w:p w14:paraId="1F8B4913" w14:textId="77777777" w:rsidR="00F56A09" w:rsidRDefault="0001392C">
      <w:pPr>
        <w:pStyle w:val="af0"/>
        <w:ind w:left="420" w:firstLine="420"/>
      </w:pPr>
      <w:r>
        <w:rPr>
          <w:rFonts w:hint="eastAsia"/>
        </w:rPr>
        <w:t>A</w:t>
      </w:r>
      <w:r>
        <w:rPr>
          <w:rFonts w:hint="eastAsia"/>
        </w:rPr>
        <w:t>、孩子成绩下降时</w:t>
      </w:r>
      <w:r>
        <w:rPr>
          <w:rFonts w:hint="eastAsia"/>
        </w:rPr>
        <w:t xml:space="preserve">                B</w:t>
      </w:r>
      <w:r>
        <w:rPr>
          <w:rFonts w:hint="eastAsia"/>
        </w:rPr>
        <w:t>、孩子成绩提高时</w:t>
      </w:r>
    </w:p>
    <w:p w14:paraId="3D7F1AAB" w14:textId="77777777" w:rsidR="00F56A09" w:rsidRDefault="0001392C">
      <w:pPr>
        <w:pStyle w:val="af0"/>
        <w:ind w:left="420" w:firstLine="420"/>
      </w:pPr>
      <w:r>
        <w:rPr>
          <w:rFonts w:hint="eastAsia"/>
        </w:rPr>
        <w:t>C</w:t>
      </w:r>
      <w:r>
        <w:rPr>
          <w:rFonts w:hint="eastAsia"/>
        </w:rPr>
        <w:t>、孩子出现心理问题时</w:t>
      </w:r>
      <w:r>
        <w:rPr>
          <w:rFonts w:hint="eastAsia"/>
        </w:rPr>
        <w:t xml:space="preserve">            D</w:t>
      </w:r>
      <w:r>
        <w:rPr>
          <w:rFonts w:hint="eastAsia"/>
        </w:rPr>
        <w:t>、孩子出现行为问题时</w:t>
      </w:r>
    </w:p>
    <w:p w14:paraId="502EF7E0" w14:textId="77777777" w:rsidR="00F56A09" w:rsidRDefault="0001392C">
      <w:pPr>
        <w:pStyle w:val="af0"/>
        <w:ind w:left="420" w:firstLine="420"/>
      </w:pPr>
      <w:r>
        <w:rPr>
          <w:rFonts w:hint="eastAsia"/>
        </w:rPr>
        <w:t>E</w:t>
      </w:r>
      <w:r>
        <w:rPr>
          <w:rFonts w:hint="eastAsia"/>
        </w:rPr>
        <w:t>、想要了解孩子在校情况时</w:t>
      </w:r>
    </w:p>
    <w:p w14:paraId="34E8197A" w14:textId="77777777" w:rsidR="00F56A09" w:rsidRDefault="00F56A09">
      <w:pPr>
        <w:spacing w:line="360" w:lineRule="auto"/>
        <w:ind w:firstLineChars="200" w:firstLine="420"/>
        <w:jc w:val="left"/>
      </w:pPr>
    </w:p>
    <w:p w14:paraId="472633A3" w14:textId="77777777" w:rsidR="00F56A09" w:rsidRDefault="0001392C">
      <w:pPr>
        <w:spacing w:line="360" w:lineRule="auto"/>
        <w:ind w:firstLineChars="200" w:firstLine="420"/>
        <w:jc w:val="left"/>
        <w:sectPr w:rsidR="00F56A09">
          <w:headerReference w:type="default" r:id="rId50"/>
          <w:footerReference w:type="even" r:id="rId51"/>
          <w:footerReference w:type="default" r:id="rId52"/>
          <w:pgSz w:w="11906" w:h="16838"/>
          <w:pgMar w:top="1440" w:right="1800" w:bottom="1440" w:left="1800" w:header="851" w:footer="992" w:gutter="0"/>
          <w:cols w:space="425"/>
          <w:docGrid w:type="lines" w:linePitch="312"/>
        </w:sectPr>
      </w:pPr>
      <w:r>
        <w:rPr>
          <w:rFonts w:hint="eastAsia"/>
        </w:rPr>
        <w:t>（其余部分省略）</w:t>
      </w:r>
    </w:p>
    <w:p w14:paraId="1F97D7A6" w14:textId="77777777" w:rsidR="00F56A09" w:rsidRDefault="0001392C">
      <w:pPr>
        <w:jc w:val="center"/>
        <w:rPr>
          <w:b/>
          <w:bCs/>
          <w:sz w:val="32"/>
          <w:szCs w:val="32"/>
        </w:rPr>
      </w:pPr>
      <w:r>
        <w:rPr>
          <w:rFonts w:hint="eastAsia"/>
          <w:b/>
          <w:bCs/>
          <w:sz w:val="32"/>
          <w:szCs w:val="32"/>
        </w:rPr>
        <w:lastRenderedPageBreak/>
        <w:t>宁波大学继续教育学院毕业论文（毕业设计）任务书</w:t>
      </w:r>
    </w:p>
    <w:p w14:paraId="1F38B035" w14:textId="77777777" w:rsidR="00F56A09" w:rsidRDefault="00F56A09"/>
    <w:p w14:paraId="5CCC9DDF" w14:textId="77777777" w:rsidR="00F56A09" w:rsidRDefault="0001392C">
      <w:pPr>
        <w:spacing w:line="480" w:lineRule="auto"/>
        <w:ind w:firstLineChars="200" w:firstLine="480"/>
        <w:rPr>
          <w:rFonts w:ascii="Times New Roman" w:hAnsi="Times New Roman"/>
          <w:sz w:val="24"/>
          <w:szCs w:val="24"/>
          <w:u w:val="single"/>
        </w:rPr>
      </w:pPr>
      <w:r>
        <w:rPr>
          <w:rFonts w:ascii="仿宋" w:eastAsia="仿宋" w:hAnsi="仿宋" w:cs="仿宋" w:hint="eastAsia"/>
          <w:sz w:val="24"/>
          <w:szCs w:val="24"/>
        </w:rPr>
        <w:t>学号</w:t>
      </w:r>
      <w:r>
        <w:rPr>
          <w:rFonts w:ascii="仿宋" w:eastAsia="仿宋" w:hAnsi="仿宋" w:cs="仿宋" w:hint="eastAsia"/>
          <w:b/>
          <w:bCs/>
          <w:sz w:val="24"/>
          <w:szCs w:val="24"/>
        </w:rPr>
        <w:t xml:space="preserve"> </w:t>
      </w:r>
      <w:r>
        <w:rPr>
          <w:rFonts w:ascii="仿宋" w:eastAsia="仿宋" w:hAnsi="仿宋" w:cs="仿宋" w:hint="eastAsia"/>
          <w:sz w:val="24"/>
          <w:szCs w:val="24"/>
          <w:u w:val="single"/>
        </w:rPr>
        <w:t xml:space="preserve">  41</w:t>
      </w:r>
      <w:r w:rsidR="00A57384">
        <w:rPr>
          <w:rFonts w:ascii="仿宋" w:eastAsia="仿宋" w:hAnsi="仿宋" w:cs="仿宋" w:hint="eastAsia"/>
          <w:sz w:val="24"/>
          <w:szCs w:val="24"/>
          <w:u w:val="single"/>
        </w:rPr>
        <w:t>9000000001</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姓名</w:t>
      </w:r>
      <w:r>
        <w:rPr>
          <w:rFonts w:ascii="仿宋" w:eastAsia="仿宋" w:hAnsi="仿宋" w:cs="仿宋" w:hint="eastAsia"/>
          <w:sz w:val="24"/>
          <w:szCs w:val="24"/>
          <w:u w:val="single"/>
        </w:rPr>
        <w:t xml:space="preserve">  </w:t>
      </w:r>
      <w:r w:rsidR="00A57384">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年级专业</w:t>
      </w:r>
      <w:r>
        <w:rPr>
          <w:rFonts w:ascii="仿宋" w:eastAsia="仿宋" w:hAnsi="仿宋" w:cs="仿宋" w:hint="eastAsia"/>
          <w:sz w:val="24"/>
          <w:szCs w:val="24"/>
          <w:u w:val="single"/>
        </w:rPr>
        <w:t xml:space="preserve">  1</w:t>
      </w:r>
      <w:r w:rsidR="00A57384">
        <w:rPr>
          <w:rFonts w:ascii="仿宋" w:eastAsia="仿宋" w:hAnsi="仿宋" w:cs="仿宋" w:hint="eastAsia"/>
          <w:sz w:val="24"/>
          <w:szCs w:val="24"/>
          <w:u w:val="single"/>
        </w:rPr>
        <w:t>9</w:t>
      </w:r>
      <w:r>
        <w:rPr>
          <w:rFonts w:ascii="仿宋" w:eastAsia="仿宋" w:hAnsi="仿宋" w:cs="仿宋" w:hint="eastAsia"/>
          <w:sz w:val="24"/>
          <w:szCs w:val="24"/>
          <w:u w:val="single"/>
        </w:rPr>
        <w:t xml:space="preserve">小学教育  </w:t>
      </w:r>
    </w:p>
    <w:p w14:paraId="30D14BD4" w14:textId="77777777" w:rsidR="00F56A09" w:rsidRDefault="00F56A09"/>
    <w:p w14:paraId="6856D95B" w14:textId="77777777" w:rsidR="00F56A09" w:rsidRDefault="0001392C">
      <w:pPr>
        <w:spacing w:afterLines="50" w:after="156" w:line="480" w:lineRule="auto"/>
        <w:jc w:val="center"/>
        <w:rPr>
          <w:sz w:val="32"/>
          <w:szCs w:val="32"/>
        </w:rPr>
      </w:pPr>
      <w:r>
        <w:rPr>
          <w:rFonts w:ascii="Times New Roman" w:hAnsi="Times New Roman" w:hint="eastAsia"/>
          <w:b/>
          <w:bCs/>
          <w:sz w:val="32"/>
          <w:szCs w:val="32"/>
        </w:rPr>
        <w:t>民工子弟学校家校合作问题的现状、问题和对策</w:t>
      </w:r>
    </w:p>
    <w:p w14:paraId="66DD73FD" w14:textId="77777777" w:rsidR="00F56A09" w:rsidRDefault="0001392C">
      <w:pPr>
        <w:spacing w:line="360" w:lineRule="auto"/>
        <w:jc w:val="left"/>
        <w:rPr>
          <w:rFonts w:ascii="仿宋" w:eastAsia="仿宋" w:hAnsi="仿宋" w:cs="仿宋"/>
          <w:b/>
          <w:bCs/>
          <w:szCs w:val="21"/>
        </w:rPr>
      </w:pPr>
      <w:r>
        <w:rPr>
          <w:rFonts w:ascii="仿宋" w:eastAsia="仿宋" w:hAnsi="仿宋" w:cs="仿宋" w:hint="eastAsia"/>
          <w:b/>
          <w:bCs/>
          <w:szCs w:val="21"/>
        </w:rPr>
        <w:t>一、主要研究目标</w:t>
      </w:r>
    </w:p>
    <w:p w14:paraId="58B79B62" w14:textId="77777777" w:rsidR="00F56A09" w:rsidRDefault="0001392C">
      <w:pPr>
        <w:spacing w:line="360" w:lineRule="auto"/>
        <w:ind w:firstLineChars="200" w:firstLine="420"/>
        <w:jc w:val="left"/>
        <w:rPr>
          <w:rFonts w:ascii="仿宋" w:eastAsia="仿宋" w:hAnsi="仿宋" w:cs="仿宋"/>
          <w:szCs w:val="21"/>
        </w:rPr>
      </w:pPr>
      <w:r>
        <w:rPr>
          <w:rFonts w:ascii="仿宋" w:eastAsia="仿宋" w:hAnsi="仿宋" w:cs="仿宋" w:hint="eastAsia"/>
          <w:szCs w:val="21"/>
        </w:rPr>
        <w:t>民工子弟作为特殊的群体，能否公平地享受义务教育的权利，能否真正实现素质教育，家校合作起着至关重要的作用。本研究拟采用线上问卷调查方法，以宁波市某区的某民工子弟学校的学生家长及教师为调查对象，研究民工子弟学校合作的现在以及存在的问题，更好地提升家长</w:t>
      </w:r>
      <w:proofErr w:type="gramStart"/>
      <w:r>
        <w:rPr>
          <w:rFonts w:ascii="仿宋" w:eastAsia="仿宋" w:hAnsi="仿宋" w:cs="仿宋" w:hint="eastAsia"/>
          <w:szCs w:val="21"/>
        </w:rPr>
        <w:t>参与家</w:t>
      </w:r>
      <w:proofErr w:type="gramEnd"/>
      <w:r>
        <w:rPr>
          <w:rFonts w:ascii="仿宋" w:eastAsia="仿宋" w:hAnsi="仿宋" w:cs="仿宋" w:hint="eastAsia"/>
          <w:szCs w:val="21"/>
        </w:rPr>
        <w:t>校合作的积极性，</w:t>
      </w:r>
      <w:proofErr w:type="gramStart"/>
      <w:r>
        <w:rPr>
          <w:rFonts w:ascii="仿宋" w:eastAsia="仿宋" w:hAnsi="仿宋" w:cs="仿宋" w:hint="eastAsia"/>
          <w:szCs w:val="21"/>
        </w:rPr>
        <w:t>改进家</w:t>
      </w:r>
      <w:proofErr w:type="gramEnd"/>
      <w:r>
        <w:rPr>
          <w:rFonts w:ascii="仿宋" w:eastAsia="仿宋" w:hAnsi="仿宋" w:cs="仿宋" w:hint="eastAsia"/>
          <w:szCs w:val="21"/>
        </w:rPr>
        <w:t>校合作方式，</w:t>
      </w:r>
      <w:proofErr w:type="gramStart"/>
      <w:r>
        <w:rPr>
          <w:rFonts w:ascii="仿宋" w:eastAsia="仿宋" w:hAnsi="仿宋" w:cs="仿宋" w:hint="eastAsia"/>
          <w:szCs w:val="21"/>
        </w:rPr>
        <w:t>促进家</w:t>
      </w:r>
      <w:proofErr w:type="gramEnd"/>
      <w:r>
        <w:rPr>
          <w:rFonts w:ascii="仿宋" w:eastAsia="仿宋" w:hAnsi="仿宋" w:cs="仿宋" w:hint="eastAsia"/>
          <w:szCs w:val="21"/>
        </w:rPr>
        <w:t>校合作质量的提高。</w:t>
      </w:r>
    </w:p>
    <w:p w14:paraId="16D0DCB7" w14:textId="77777777" w:rsidR="00F56A09" w:rsidRDefault="0001392C">
      <w:pPr>
        <w:spacing w:line="360" w:lineRule="auto"/>
        <w:jc w:val="left"/>
        <w:rPr>
          <w:rFonts w:ascii="仿宋" w:eastAsia="仿宋" w:hAnsi="仿宋" w:cs="仿宋"/>
          <w:szCs w:val="21"/>
        </w:rPr>
      </w:pPr>
      <w:r>
        <w:rPr>
          <w:rFonts w:ascii="仿宋" w:eastAsia="仿宋" w:hAnsi="仿宋" w:cs="仿宋" w:hint="eastAsia"/>
          <w:szCs w:val="21"/>
        </w:rPr>
        <w:t xml:space="preserve">         </w:t>
      </w:r>
    </w:p>
    <w:p w14:paraId="65B01159" w14:textId="77777777" w:rsidR="00F56A09" w:rsidRDefault="0001392C">
      <w:pPr>
        <w:spacing w:line="360" w:lineRule="auto"/>
        <w:jc w:val="left"/>
        <w:rPr>
          <w:rFonts w:ascii="仿宋" w:eastAsia="仿宋" w:hAnsi="仿宋" w:cs="仿宋"/>
          <w:szCs w:val="21"/>
        </w:rPr>
      </w:pPr>
      <w:r>
        <w:rPr>
          <w:rFonts w:ascii="仿宋" w:eastAsia="仿宋" w:hAnsi="仿宋" w:cs="仿宋" w:hint="eastAsia"/>
          <w:b/>
          <w:bCs/>
          <w:szCs w:val="21"/>
        </w:rPr>
        <w:t>二、主要工作内容</w:t>
      </w:r>
      <w:r>
        <w:rPr>
          <w:rFonts w:ascii="仿宋" w:eastAsia="仿宋" w:hAnsi="仿宋" w:cs="仿宋" w:hint="eastAsia"/>
          <w:szCs w:val="21"/>
        </w:rPr>
        <w:t xml:space="preserve">                                                                     </w:t>
      </w:r>
    </w:p>
    <w:p w14:paraId="2E967E5E" w14:textId="77777777" w:rsidR="00F56A09" w:rsidRDefault="0001392C">
      <w:pPr>
        <w:spacing w:line="360" w:lineRule="auto"/>
        <w:ind w:firstLineChars="200" w:firstLine="420"/>
        <w:jc w:val="left"/>
        <w:rPr>
          <w:rFonts w:ascii="仿宋" w:eastAsia="仿宋" w:hAnsi="仿宋" w:cs="仿宋"/>
          <w:szCs w:val="21"/>
        </w:rPr>
      </w:pPr>
      <w:r>
        <w:rPr>
          <w:rFonts w:ascii="仿宋" w:eastAsia="仿宋" w:hAnsi="仿宋" w:cs="仿宋" w:hint="eastAsia"/>
          <w:szCs w:val="21"/>
        </w:rPr>
        <w:t>1、查找文献资料，对国内外家校合作的情况进行文献研究。</w:t>
      </w:r>
    </w:p>
    <w:p w14:paraId="5E7A995D" w14:textId="77777777" w:rsidR="00F56A09" w:rsidRDefault="0001392C">
      <w:pPr>
        <w:spacing w:line="360" w:lineRule="auto"/>
        <w:ind w:firstLineChars="200" w:firstLine="420"/>
        <w:jc w:val="left"/>
        <w:rPr>
          <w:rFonts w:ascii="仿宋" w:eastAsia="仿宋" w:hAnsi="仿宋" w:cs="仿宋"/>
          <w:szCs w:val="21"/>
        </w:rPr>
      </w:pPr>
      <w:r>
        <w:rPr>
          <w:rFonts w:ascii="仿宋" w:eastAsia="仿宋" w:hAnsi="仿宋" w:cs="仿宋" w:hint="eastAsia"/>
          <w:szCs w:val="21"/>
        </w:rPr>
        <w:t>2、根据所研究的问题合理设计家校合作问题的调查问卷。</w:t>
      </w:r>
    </w:p>
    <w:p w14:paraId="205A6DFD" w14:textId="77777777" w:rsidR="00F56A09" w:rsidRDefault="0001392C">
      <w:pPr>
        <w:spacing w:line="360" w:lineRule="auto"/>
        <w:ind w:firstLineChars="200" w:firstLine="420"/>
        <w:jc w:val="left"/>
        <w:rPr>
          <w:rFonts w:ascii="仿宋" w:eastAsia="仿宋" w:hAnsi="仿宋" w:cs="仿宋"/>
          <w:szCs w:val="21"/>
        </w:rPr>
      </w:pPr>
      <w:r>
        <w:rPr>
          <w:rFonts w:ascii="仿宋" w:eastAsia="仿宋" w:hAnsi="仿宋" w:cs="仿宋" w:hint="eastAsia"/>
          <w:szCs w:val="21"/>
        </w:rPr>
        <w:t>3、选择研究对象，</w:t>
      </w:r>
      <w:proofErr w:type="gramStart"/>
      <w:r>
        <w:rPr>
          <w:rFonts w:ascii="仿宋" w:eastAsia="仿宋" w:hAnsi="仿宋" w:cs="仿宋" w:hint="eastAsia"/>
          <w:szCs w:val="21"/>
        </w:rPr>
        <w:t>开展家</w:t>
      </w:r>
      <w:proofErr w:type="gramEnd"/>
      <w:r>
        <w:rPr>
          <w:rFonts w:ascii="仿宋" w:eastAsia="仿宋" w:hAnsi="仿宋" w:cs="仿宋" w:hint="eastAsia"/>
          <w:szCs w:val="21"/>
        </w:rPr>
        <w:t>校合作问题的问卷调查。</w:t>
      </w:r>
    </w:p>
    <w:p w14:paraId="483A3749" w14:textId="77777777" w:rsidR="00F56A09" w:rsidRDefault="0001392C">
      <w:pPr>
        <w:spacing w:line="360" w:lineRule="auto"/>
        <w:ind w:firstLineChars="200" w:firstLine="420"/>
        <w:jc w:val="left"/>
        <w:rPr>
          <w:rFonts w:ascii="仿宋" w:eastAsia="仿宋" w:hAnsi="仿宋" w:cs="仿宋"/>
          <w:szCs w:val="21"/>
        </w:rPr>
      </w:pPr>
      <w:r>
        <w:rPr>
          <w:rFonts w:ascii="仿宋" w:eastAsia="仿宋" w:hAnsi="仿宋" w:cs="仿宋" w:hint="eastAsia"/>
          <w:szCs w:val="21"/>
        </w:rPr>
        <w:t>4、根据问卷调查的统计数据对调查结果进行分析。</w:t>
      </w:r>
    </w:p>
    <w:p w14:paraId="7C67C415" w14:textId="77777777" w:rsidR="00F56A09" w:rsidRDefault="0001392C">
      <w:pPr>
        <w:spacing w:line="360" w:lineRule="auto"/>
        <w:ind w:firstLineChars="200" w:firstLine="420"/>
        <w:jc w:val="left"/>
        <w:rPr>
          <w:rFonts w:ascii="仿宋" w:eastAsia="仿宋" w:hAnsi="仿宋" w:cs="仿宋"/>
          <w:szCs w:val="21"/>
        </w:rPr>
      </w:pPr>
      <w:r>
        <w:rPr>
          <w:rFonts w:ascii="仿宋" w:eastAsia="仿宋" w:hAnsi="仿宋" w:cs="仿宋" w:hint="eastAsia"/>
          <w:szCs w:val="21"/>
        </w:rPr>
        <w:t>5、提出民工子弟学校家校合作问题的改进策略。</w:t>
      </w:r>
    </w:p>
    <w:p w14:paraId="33DA4E4B" w14:textId="77777777" w:rsidR="00F56A09" w:rsidRDefault="00F56A09">
      <w:pPr>
        <w:spacing w:line="360" w:lineRule="auto"/>
        <w:ind w:firstLineChars="200" w:firstLine="420"/>
        <w:jc w:val="left"/>
        <w:rPr>
          <w:rFonts w:ascii="仿宋" w:eastAsia="仿宋" w:hAnsi="仿宋" w:cs="仿宋"/>
          <w:szCs w:val="21"/>
        </w:rPr>
      </w:pPr>
    </w:p>
    <w:p w14:paraId="58FA660A" w14:textId="77777777" w:rsidR="00F56A09" w:rsidRDefault="0001392C">
      <w:pPr>
        <w:spacing w:afterLines="50" w:after="156" w:line="360" w:lineRule="auto"/>
        <w:jc w:val="left"/>
        <w:rPr>
          <w:rFonts w:ascii="仿宋" w:eastAsia="仿宋" w:hAnsi="仿宋" w:cs="仿宋"/>
          <w:szCs w:val="21"/>
        </w:rPr>
      </w:pPr>
      <w:r>
        <w:rPr>
          <w:rFonts w:ascii="仿宋" w:eastAsia="仿宋" w:hAnsi="仿宋" w:cs="仿宋" w:hint="eastAsia"/>
          <w:b/>
          <w:bCs/>
          <w:szCs w:val="21"/>
        </w:rPr>
        <w:t>三、论文进度安排</w:t>
      </w:r>
    </w:p>
    <w:tbl>
      <w:tblPr>
        <w:tblStyle w:val="ac"/>
        <w:tblW w:w="0" w:type="auto"/>
        <w:jc w:val="center"/>
        <w:tblLook w:val="04A0" w:firstRow="1" w:lastRow="0" w:firstColumn="1" w:lastColumn="0" w:noHBand="0" w:noVBand="1"/>
      </w:tblPr>
      <w:tblGrid>
        <w:gridCol w:w="2817"/>
        <w:gridCol w:w="5705"/>
      </w:tblGrid>
      <w:tr w:rsidR="00F56A09" w14:paraId="736719F8" w14:textId="77777777">
        <w:trPr>
          <w:trHeight w:val="510"/>
          <w:jc w:val="center"/>
        </w:trPr>
        <w:tc>
          <w:tcPr>
            <w:tcW w:w="2817" w:type="dxa"/>
            <w:vAlign w:val="center"/>
          </w:tcPr>
          <w:p w14:paraId="192982D3" w14:textId="77777777" w:rsidR="00F56A09" w:rsidRDefault="0001392C">
            <w:pPr>
              <w:spacing w:line="360" w:lineRule="auto"/>
              <w:jc w:val="left"/>
              <w:rPr>
                <w:rFonts w:ascii="仿宋" w:eastAsia="仿宋" w:hAnsi="仿宋" w:cs="仿宋"/>
                <w:b/>
                <w:bCs/>
                <w:szCs w:val="21"/>
              </w:rPr>
            </w:pPr>
            <w:r>
              <w:rPr>
                <w:rFonts w:ascii="仿宋" w:eastAsia="仿宋" w:hAnsi="仿宋" w:cs="仿宋" w:hint="eastAsia"/>
                <w:szCs w:val="21"/>
              </w:rPr>
              <w:t xml:space="preserve">     </w:t>
            </w:r>
            <w:r>
              <w:rPr>
                <w:rFonts w:ascii="仿宋" w:eastAsia="仿宋" w:hAnsi="仿宋" w:cs="仿宋" w:hint="eastAsia"/>
                <w:b/>
                <w:bCs/>
                <w:szCs w:val="21"/>
              </w:rPr>
              <w:t>起止时间</w:t>
            </w:r>
          </w:p>
        </w:tc>
        <w:tc>
          <w:tcPr>
            <w:tcW w:w="5705" w:type="dxa"/>
            <w:vAlign w:val="center"/>
          </w:tcPr>
          <w:p w14:paraId="688C8F6C" w14:textId="77777777" w:rsidR="00F56A09" w:rsidRDefault="0001392C">
            <w:pPr>
              <w:spacing w:line="360" w:lineRule="auto"/>
              <w:jc w:val="center"/>
              <w:rPr>
                <w:rFonts w:ascii="仿宋" w:eastAsia="仿宋" w:hAnsi="仿宋" w:cs="仿宋"/>
                <w:b/>
                <w:bCs/>
                <w:szCs w:val="21"/>
              </w:rPr>
            </w:pPr>
            <w:r>
              <w:rPr>
                <w:rFonts w:ascii="仿宋" w:eastAsia="仿宋" w:hAnsi="仿宋" w:cs="仿宋" w:hint="eastAsia"/>
                <w:b/>
                <w:bCs/>
                <w:szCs w:val="21"/>
              </w:rPr>
              <w:t>内容</w:t>
            </w:r>
          </w:p>
        </w:tc>
      </w:tr>
      <w:tr w:rsidR="00F56A09" w14:paraId="57BBE0BF" w14:textId="77777777">
        <w:trPr>
          <w:trHeight w:val="510"/>
          <w:jc w:val="center"/>
        </w:trPr>
        <w:tc>
          <w:tcPr>
            <w:tcW w:w="2817" w:type="dxa"/>
            <w:vAlign w:val="center"/>
          </w:tcPr>
          <w:p w14:paraId="555C22F9"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2019年10月</w:t>
            </w:r>
          </w:p>
        </w:tc>
        <w:tc>
          <w:tcPr>
            <w:tcW w:w="5705" w:type="dxa"/>
            <w:vAlign w:val="center"/>
          </w:tcPr>
          <w:p w14:paraId="4AB6893E"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开始毕业论文任务</w:t>
            </w:r>
          </w:p>
        </w:tc>
      </w:tr>
      <w:tr w:rsidR="00F56A09" w14:paraId="13886B1A" w14:textId="77777777">
        <w:trPr>
          <w:trHeight w:val="510"/>
          <w:jc w:val="center"/>
        </w:trPr>
        <w:tc>
          <w:tcPr>
            <w:tcW w:w="2817" w:type="dxa"/>
            <w:vAlign w:val="center"/>
          </w:tcPr>
          <w:p w14:paraId="5DA9D554"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2019年11月15日前</w:t>
            </w:r>
          </w:p>
        </w:tc>
        <w:tc>
          <w:tcPr>
            <w:tcW w:w="5705" w:type="dxa"/>
            <w:vAlign w:val="center"/>
          </w:tcPr>
          <w:p w14:paraId="5769DE77"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完成论文选题</w:t>
            </w:r>
          </w:p>
        </w:tc>
      </w:tr>
      <w:tr w:rsidR="00F56A09" w14:paraId="79C710A3" w14:textId="77777777">
        <w:trPr>
          <w:trHeight w:val="510"/>
          <w:jc w:val="center"/>
        </w:trPr>
        <w:tc>
          <w:tcPr>
            <w:tcW w:w="2817" w:type="dxa"/>
            <w:vAlign w:val="center"/>
          </w:tcPr>
          <w:p w14:paraId="73817F30"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2019年12月5日前</w:t>
            </w:r>
          </w:p>
        </w:tc>
        <w:tc>
          <w:tcPr>
            <w:tcW w:w="5705" w:type="dxa"/>
            <w:vAlign w:val="center"/>
          </w:tcPr>
          <w:p w14:paraId="49F93DDD"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完成资料收集、整理</w:t>
            </w:r>
          </w:p>
        </w:tc>
      </w:tr>
      <w:tr w:rsidR="00F56A09" w14:paraId="40C2B45C" w14:textId="77777777">
        <w:trPr>
          <w:trHeight w:val="510"/>
          <w:jc w:val="center"/>
        </w:trPr>
        <w:tc>
          <w:tcPr>
            <w:tcW w:w="2817" w:type="dxa"/>
            <w:vAlign w:val="center"/>
          </w:tcPr>
          <w:p w14:paraId="64D636BF"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2020年2月20日前</w:t>
            </w:r>
          </w:p>
        </w:tc>
        <w:tc>
          <w:tcPr>
            <w:tcW w:w="5705" w:type="dxa"/>
            <w:vAlign w:val="center"/>
          </w:tcPr>
          <w:p w14:paraId="08FF2F35"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完成论文初稿</w:t>
            </w:r>
          </w:p>
        </w:tc>
      </w:tr>
      <w:tr w:rsidR="00F56A09" w14:paraId="583BD120" w14:textId="77777777">
        <w:trPr>
          <w:trHeight w:val="510"/>
          <w:jc w:val="center"/>
        </w:trPr>
        <w:tc>
          <w:tcPr>
            <w:tcW w:w="2817" w:type="dxa"/>
            <w:vAlign w:val="center"/>
          </w:tcPr>
          <w:p w14:paraId="088DF86E"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2020年3月20日前</w:t>
            </w:r>
          </w:p>
        </w:tc>
        <w:tc>
          <w:tcPr>
            <w:tcW w:w="5705" w:type="dxa"/>
            <w:vAlign w:val="center"/>
          </w:tcPr>
          <w:p w14:paraId="4980409E"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完成论文定稿</w:t>
            </w:r>
          </w:p>
        </w:tc>
      </w:tr>
      <w:tr w:rsidR="00F56A09" w14:paraId="09A0228F" w14:textId="77777777">
        <w:trPr>
          <w:trHeight w:val="510"/>
          <w:jc w:val="center"/>
        </w:trPr>
        <w:tc>
          <w:tcPr>
            <w:tcW w:w="2817" w:type="dxa"/>
            <w:vAlign w:val="center"/>
          </w:tcPr>
          <w:p w14:paraId="09D2AFC4"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2020年3月31日前</w:t>
            </w:r>
          </w:p>
        </w:tc>
        <w:tc>
          <w:tcPr>
            <w:tcW w:w="5705" w:type="dxa"/>
            <w:vAlign w:val="center"/>
          </w:tcPr>
          <w:p w14:paraId="72AD9E55"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上交定稿论文电子版和纸质版</w:t>
            </w:r>
          </w:p>
        </w:tc>
      </w:tr>
      <w:tr w:rsidR="00F56A09" w14:paraId="70EF2197" w14:textId="77777777">
        <w:trPr>
          <w:trHeight w:val="510"/>
          <w:jc w:val="center"/>
        </w:trPr>
        <w:tc>
          <w:tcPr>
            <w:tcW w:w="2817" w:type="dxa"/>
            <w:vAlign w:val="center"/>
          </w:tcPr>
          <w:p w14:paraId="5F5A8F34" w14:textId="4DA51B21" w:rsidR="00F56A09" w:rsidRDefault="0001392C">
            <w:pPr>
              <w:spacing w:line="360" w:lineRule="auto"/>
              <w:rPr>
                <w:rFonts w:ascii="仿宋" w:eastAsia="仿宋" w:hAnsi="仿宋" w:cs="仿宋"/>
                <w:szCs w:val="21"/>
              </w:rPr>
            </w:pPr>
            <w:r>
              <w:rPr>
                <w:rFonts w:ascii="仿宋" w:eastAsia="仿宋" w:hAnsi="仿宋" w:cs="仿宋" w:hint="eastAsia"/>
                <w:szCs w:val="21"/>
              </w:rPr>
              <w:t>2020年4月</w:t>
            </w:r>
            <w:r w:rsidR="00B51B0B">
              <w:rPr>
                <w:rFonts w:ascii="仿宋" w:eastAsia="仿宋" w:hAnsi="仿宋" w:cs="仿宋" w:hint="eastAsia"/>
                <w:szCs w:val="21"/>
              </w:rPr>
              <w:t>1</w:t>
            </w:r>
            <w:r w:rsidR="00B51B0B">
              <w:rPr>
                <w:rFonts w:ascii="仿宋" w:eastAsia="仿宋" w:hAnsi="仿宋" w:cs="仿宋"/>
                <w:szCs w:val="21"/>
              </w:rPr>
              <w:t>1</w:t>
            </w:r>
            <w:r w:rsidR="00B51B0B">
              <w:rPr>
                <w:rFonts w:ascii="仿宋" w:eastAsia="仿宋" w:hAnsi="仿宋" w:cs="仿宋" w:hint="eastAsia"/>
                <w:szCs w:val="21"/>
              </w:rPr>
              <w:t>日</w:t>
            </w:r>
          </w:p>
        </w:tc>
        <w:tc>
          <w:tcPr>
            <w:tcW w:w="5705" w:type="dxa"/>
            <w:vAlign w:val="center"/>
          </w:tcPr>
          <w:p w14:paraId="3034B421" w14:textId="77777777" w:rsidR="00F56A09" w:rsidRDefault="0001392C">
            <w:pPr>
              <w:spacing w:line="360" w:lineRule="auto"/>
              <w:rPr>
                <w:rFonts w:ascii="仿宋" w:eastAsia="仿宋" w:hAnsi="仿宋" w:cs="仿宋"/>
                <w:szCs w:val="21"/>
              </w:rPr>
            </w:pPr>
            <w:r>
              <w:rPr>
                <w:rFonts w:ascii="仿宋" w:eastAsia="仿宋" w:hAnsi="仿宋" w:cs="仿宋" w:hint="eastAsia"/>
                <w:szCs w:val="21"/>
              </w:rPr>
              <w:t>完成论文答辩</w:t>
            </w:r>
          </w:p>
        </w:tc>
      </w:tr>
    </w:tbl>
    <w:p w14:paraId="20E88243" w14:textId="77777777" w:rsidR="00F56A09" w:rsidRDefault="0001392C">
      <w:pPr>
        <w:spacing w:line="360" w:lineRule="auto"/>
        <w:jc w:val="left"/>
        <w:sectPr w:rsidR="00F56A09">
          <w:footerReference w:type="even" r:id="rId53"/>
          <w:footerReference w:type="default" r:id="rId54"/>
          <w:pgSz w:w="11906" w:h="16838"/>
          <w:pgMar w:top="1440" w:right="1800" w:bottom="1440" w:left="1800" w:header="851" w:footer="992" w:gutter="0"/>
          <w:cols w:space="425"/>
          <w:docGrid w:type="lines" w:linePitch="312"/>
        </w:sectPr>
      </w:pPr>
      <w:r>
        <w:rPr>
          <w:rFonts w:ascii="仿宋" w:eastAsia="仿宋" w:hAnsi="仿宋" w:cs="仿宋" w:hint="eastAsia"/>
          <w:szCs w:val="21"/>
        </w:rPr>
        <w:t xml:space="preserve">    </w:t>
      </w:r>
    </w:p>
    <w:p w14:paraId="12DA071B" w14:textId="77777777" w:rsidR="00F56A09" w:rsidRDefault="0001392C">
      <w:pPr>
        <w:jc w:val="center"/>
        <w:rPr>
          <w:b/>
          <w:bCs/>
          <w:sz w:val="32"/>
          <w:szCs w:val="32"/>
        </w:rPr>
      </w:pPr>
      <w:r>
        <w:rPr>
          <w:rFonts w:hint="eastAsia"/>
          <w:b/>
          <w:bCs/>
          <w:sz w:val="32"/>
          <w:szCs w:val="32"/>
        </w:rPr>
        <w:lastRenderedPageBreak/>
        <w:t>宁波大学继续教育学院毕业论文（毕业设计）评阅书</w:t>
      </w:r>
    </w:p>
    <w:p w14:paraId="514F4437" w14:textId="77777777" w:rsidR="00F56A09" w:rsidRDefault="00F56A09"/>
    <w:p w14:paraId="68F8CEAA" w14:textId="18B1E2D1" w:rsidR="00F56A09" w:rsidRDefault="0001392C">
      <w:pPr>
        <w:spacing w:line="480" w:lineRule="auto"/>
        <w:ind w:firstLineChars="300" w:firstLine="720"/>
        <w:rPr>
          <w:rFonts w:ascii="Times New Roman" w:hAnsi="Times New Roman"/>
          <w:sz w:val="24"/>
          <w:szCs w:val="24"/>
          <w:u w:val="single"/>
        </w:rPr>
      </w:pPr>
      <w:r>
        <w:rPr>
          <w:rFonts w:ascii="仿宋" w:eastAsia="仿宋" w:hAnsi="仿宋" w:cs="仿宋" w:hint="eastAsia"/>
          <w:sz w:val="24"/>
          <w:szCs w:val="24"/>
        </w:rPr>
        <w:t>学号</w:t>
      </w:r>
      <w:r>
        <w:rPr>
          <w:rFonts w:ascii="仿宋" w:eastAsia="仿宋" w:hAnsi="仿宋" w:cs="仿宋" w:hint="eastAsia"/>
          <w:b/>
          <w:bCs/>
          <w:sz w:val="24"/>
          <w:szCs w:val="24"/>
        </w:rPr>
        <w:t xml:space="preserve"> </w:t>
      </w:r>
      <w:r>
        <w:rPr>
          <w:rFonts w:ascii="仿宋" w:eastAsia="仿宋" w:hAnsi="仿宋" w:cs="仿宋" w:hint="eastAsia"/>
          <w:sz w:val="24"/>
          <w:szCs w:val="24"/>
          <w:u w:val="single"/>
        </w:rPr>
        <w:t xml:space="preserve">  41</w:t>
      </w:r>
      <w:r w:rsidR="00A57384">
        <w:rPr>
          <w:rFonts w:ascii="仿宋" w:eastAsia="仿宋" w:hAnsi="仿宋" w:cs="仿宋" w:hint="eastAsia"/>
          <w:sz w:val="24"/>
          <w:szCs w:val="24"/>
          <w:u w:val="single"/>
        </w:rPr>
        <w:t>9000000001</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姓名</w:t>
      </w:r>
      <w:r>
        <w:rPr>
          <w:rFonts w:ascii="仿宋" w:eastAsia="仿宋" w:hAnsi="仿宋" w:cs="仿宋" w:hint="eastAsia"/>
          <w:sz w:val="24"/>
          <w:szCs w:val="24"/>
          <w:u w:val="single"/>
        </w:rPr>
        <w:t xml:space="preserve">  </w:t>
      </w:r>
      <w:r w:rsidR="00A57384">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年级专业</w:t>
      </w:r>
      <w:r>
        <w:rPr>
          <w:rFonts w:ascii="仿宋" w:eastAsia="仿宋" w:hAnsi="仿宋" w:cs="仿宋" w:hint="eastAsia"/>
          <w:sz w:val="24"/>
          <w:szCs w:val="24"/>
          <w:u w:val="single"/>
        </w:rPr>
        <w:t xml:space="preserve">  </w:t>
      </w:r>
      <w:r w:rsidR="00D275AC">
        <w:rPr>
          <w:rFonts w:ascii="仿宋" w:eastAsia="仿宋" w:hAnsi="仿宋" w:cs="仿宋"/>
          <w:sz w:val="24"/>
          <w:szCs w:val="24"/>
          <w:u w:val="single"/>
        </w:rPr>
        <w:t>20</w:t>
      </w:r>
      <w:r>
        <w:rPr>
          <w:rFonts w:ascii="仿宋" w:eastAsia="仿宋" w:hAnsi="仿宋" w:cs="仿宋" w:hint="eastAsia"/>
          <w:sz w:val="24"/>
          <w:szCs w:val="24"/>
          <w:u w:val="single"/>
        </w:rPr>
        <w:t>1</w:t>
      </w:r>
      <w:r w:rsidR="00A57384">
        <w:rPr>
          <w:rFonts w:ascii="仿宋" w:eastAsia="仿宋" w:hAnsi="仿宋" w:cs="仿宋" w:hint="eastAsia"/>
          <w:sz w:val="24"/>
          <w:szCs w:val="24"/>
          <w:u w:val="single"/>
        </w:rPr>
        <w:t>9</w:t>
      </w:r>
      <w:r w:rsidR="00D275AC">
        <w:rPr>
          <w:rFonts w:ascii="仿宋" w:eastAsia="仿宋" w:hAnsi="仿宋" w:cs="仿宋" w:hint="eastAsia"/>
          <w:sz w:val="24"/>
          <w:szCs w:val="24"/>
          <w:u w:val="single"/>
        </w:rPr>
        <w:t>级</w:t>
      </w:r>
      <w:r>
        <w:rPr>
          <w:rFonts w:ascii="仿宋" w:eastAsia="仿宋" w:hAnsi="仿宋" w:cs="仿宋" w:hint="eastAsia"/>
          <w:sz w:val="24"/>
          <w:szCs w:val="24"/>
          <w:u w:val="single"/>
        </w:rPr>
        <w:t xml:space="preserve">小学教育  </w:t>
      </w:r>
    </w:p>
    <w:p w14:paraId="2C1D440C" w14:textId="77777777" w:rsidR="00F56A09" w:rsidRDefault="00F56A09"/>
    <w:p w14:paraId="79C85699" w14:textId="77777777" w:rsidR="00F56A09" w:rsidRDefault="0001392C">
      <w:pPr>
        <w:spacing w:beforeLines="100" w:before="312" w:afterLines="100" w:after="312" w:line="360" w:lineRule="auto"/>
        <w:jc w:val="left"/>
        <w:rPr>
          <w:rFonts w:ascii="仿宋" w:eastAsia="仿宋" w:hAnsi="仿宋" w:cs="仿宋"/>
          <w:sz w:val="24"/>
          <w:szCs w:val="24"/>
          <w:u w:val="single"/>
        </w:rPr>
      </w:pPr>
      <w:r>
        <w:rPr>
          <w:rFonts w:ascii="仿宋" w:eastAsia="仿宋" w:hAnsi="仿宋" w:cs="仿宋" w:hint="eastAsia"/>
          <w:b/>
          <w:bCs/>
          <w:sz w:val="24"/>
          <w:szCs w:val="24"/>
        </w:rPr>
        <w:t>毕业论文题目</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5AF2E69"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b/>
          <w:bCs/>
          <w:sz w:val="24"/>
          <w:szCs w:val="24"/>
        </w:rPr>
        <w:t>指导老师评语</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7C942B50"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5B4E8C9A"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6F74E98D"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7330BEDB"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3016C27C"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742FCA50"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687152E6"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5E863ADD"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5E8D0D0B"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643A5A40"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2DA541BC"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37D7A622" w14:textId="77777777" w:rsidR="00F56A09" w:rsidRDefault="00F56A09">
      <w:pPr>
        <w:spacing w:line="480" w:lineRule="auto"/>
        <w:rPr>
          <w:sz w:val="24"/>
          <w:szCs w:val="24"/>
          <w:u w:val="single"/>
        </w:rPr>
      </w:pPr>
    </w:p>
    <w:p w14:paraId="670D4236" w14:textId="77777777" w:rsidR="00F56A09" w:rsidRDefault="00F56A09">
      <w:pPr>
        <w:spacing w:line="480" w:lineRule="auto"/>
        <w:rPr>
          <w:sz w:val="24"/>
          <w:szCs w:val="24"/>
          <w:u w:val="single"/>
        </w:rPr>
      </w:pPr>
    </w:p>
    <w:p w14:paraId="02B205FC" w14:textId="77777777" w:rsidR="00F56A09" w:rsidRDefault="0001392C">
      <w:pPr>
        <w:spacing w:afterLines="50" w:after="156" w:line="480" w:lineRule="auto"/>
        <w:rPr>
          <w:sz w:val="24"/>
          <w:szCs w:val="24"/>
        </w:rPr>
      </w:pPr>
      <w:r>
        <w:rPr>
          <w:rFonts w:hint="eastAsia"/>
          <w:b/>
          <w:bCs/>
          <w:sz w:val="24"/>
          <w:szCs w:val="24"/>
        </w:rPr>
        <w:t>评定成绩：</w:t>
      </w:r>
      <w:r>
        <w:rPr>
          <w:rFonts w:hint="eastAsia"/>
          <w:sz w:val="24"/>
          <w:szCs w:val="24"/>
          <w:u w:val="single"/>
        </w:rPr>
        <w:t xml:space="preserve">          </w:t>
      </w:r>
      <w:r>
        <w:rPr>
          <w:rFonts w:hint="eastAsia"/>
          <w:sz w:val="24"/>
          <w:szCs w:val="24"/>
        </w:rPr>
        <w:t xml:space="preserve">  </w:t>
      </w:r>
      <w:r>
        <w:rPr>
          <w:rFonts w:hint="eastAsia"/>
          <w:sz w:val="24"/>
          <w:szCs w:val="24"/>
        </w:rPr>
        <w:t>（成绩按百分制评定）</w:t>
      </w:r>
      <w:r>
        <w:rPr>
          <w:rFonts w:hint="eastAsia"/>
          <w:sz w:val="24"/>
          <w:szCs w:val="24"/>
        </w:rPr>
        <w:t xml:space="preserve">  </w:t>
      </w:r>
    </w:p>
    <w:p w14:paraId="029C4B66" w14:textId="379945ED" w:rsidR="00F56A09" w:rsidRDefault="0001392C">
      <w:pPr>
        <w:spacing w:line="480" w:lineRule="auto"/>
        <w:rPr>
          <w:sz w:val="24"/>
          <w:szCs w:val="24"/>
        </w:rPr>
      </w:pPr>
      <w:r>
        <w:rPr>
          <w:rFonts w:hint="eastAsia"/>
          <w:b/>
          <w:bCs/>
          <w:sz w:val="24"/>
          <w:szCs w:val="24"/>
        </w:rPr>
        <w:t>指导老师（签名）</w:t>
      </w:r>
      <w:r>
        <w:rPr>
          <w:rFonts w:hint="eastAsia"/>
          <w:sz w:val="24"/>
          <w:szCs w:val="24"/>
        </w:rPr>
        <w:t>：</w:t>
      </w:r>
      <w:r>
        <w:rPr>
          <w:rFonts w:hint="eastAsia"/>
          <w:sz w:val="24"/>
          <w:szCs w:val="24"/>
          <w:u w:val="single"/>
        </w:rPr>
        <w:t xml:space="preserve">                </w:t>
      </w:r>
      <w:r>
        <w:rPr>
          <w:rFonts w:hint="eastAsia"/>
          <w:sz w:val="24"/>
          <w:szCs w:val="24"/>
        </w:rPr>
        <w:t xml:space="preserve">      </w:t>
      </w:r>
      <w:r>
        <w:rPr>
          <w:rFonts w:hint="eastAsia"/>
          <w:b/>
          <w:bCs/>
          <w:sz w:val="24"/>
          <w:szCs w:val="24"/>
        </w:rPr>
        <w:t>评阅日期</w:t>
      </w:r>
      <w:r>
        <w:rPr>
          <w:rFonts w:hint="eastAsia"/>
          <w:sz w:val="24"/>
          <w:szCs w:val="24"/>
        </w:rPr>
        <w:t>：</w:t>
      </w:r>
      <w:r>
        <w:rPr>
          <w:rFonts w:hint="eastAsia"/>
          <w:sz w:val="24"/>
          <w:szCs w:val="24"/>
          <w:u w:val="single"/>
        </w:rPr>
        <w:t xml:space="preserve">  </w:t>
      </w:r>
      <w:r w:rsidR="0083284C">
        <w:rPr>
          <w:sz w:val="24"/>
          <w:szCs w:val="24"/>
          <w:u w:val="single"/>
        </w:rPr>
        <w:t>2021</w:t>
      </w:r>
      <w:r w:rsidR="0083284C">
        <w:rPr>
          <w:rFonts w:hint="eastAsia"/>
          <w:sz w:val="24"/>
          <w:szCs w:val="24"/>
          <w:u w:val="single"/>
        </w:rPr>
        <w:t>年</w:t>
      </w:r>
      <w:r w:rsidR="0083284C">
        <w:rPr>
          <w:rFonts w:hint="eastAsia"/>
          <w:sz w:val="24"/>
          <w:szCs w:val="24"/>
          <w:u w:val="single"/>
        </w:rPr>
        <w:t>3</w:t>
      </w:r>
      <w:r w:rsidR="0083284C">
        <w:rPr>
          <w:rFonts w:hint="eastAsia"/>
          <w:sz w:val="24"/>
          <w:szCs w:val="24"/>
          <w:u w:val="single"/>
        </w:rPr>
        <w:t>月</w:t>
      </w:r>
      <w:r w:rsidR="0083284C">
        <w:rPr>
          <w:rFonts w:hint="eastAsia"/>
          <w:sz w:val="24"/>
          <w:szCs w:val="24"/>
          <w:u w:val="single"/>
        </w:rPr>
        <w:t>2</w:t>
      </w:r>
      <w:r w:rsidR="0083284C">
        <w:rPr>
          <w:sz w:val="24"/>
          <w:szCs w:val="24"/>
          <w:u w:val="single"/>
        </w:rPr>
        <w:t>5</w:t>
      </w:r>
      <w:r w:rsidR="0083284C">
        <w:rPr>
          <w:rFonts w:hint="eastAsia"/>
          <w:sz w:val="24"/>
          <w:szCs w:val="24"/>
          <w:u w:val="single"/>
        </w:rPr>
        <w:t>日</w:t>
      </w:r>
      <w:r>
        <w:rPr>
          <w:rFonts w:hint="eastAsia"/>
          <w:sz w:val="24"/>
          <w:szCs w:val="24"/>
          <w:u w:val="single"/>
        </w:rPr>
        <w:t xml:space="preserve">      </w:t>
      </w:r>
      <w:r>
        <w:rPr>
          <w:rFonts w:hint="eastAsia"/>
          <w:sz w:val="24"/>
          <w:szCs w:val="24"/>
        </w:rPr>
        <w:t xml:space="preserve">  </w:t>
      </w:r>
    </w:p>
    <w:p w14:paraId="41053A09" w14:textId="77777777" w:rsidR="00F56A09" w:rsidRDefault="00F56A09">
      <w:pPr>
        <w:spacing w:line="480" w:lineRule="auto"/>
        <w:rPr>
          <w:sz w:val="24"/>
          <w:szCs w:val="24"/>
        </w:rPr>
        <w:sectPr w:rsidR="00F56A09">
          <w:headerReference w:type="even" r:id="rId55"/>
          <w:footerReference w:type="even" r:id="rId56"/>
          <w:footerReference w:type="default" r:id="rId57"/>
          <w:pgSz w:w="11906" w:h="16838"/>
          <w:pgMar w:top="1440" w:right="1800" w:bottom="1440" w:left="1800" w:header="851" w:footer="992" w:gutter="0"/>
          <w:cols w:space="425"/>
          <w:docGrid w:type="lines" w:linePitch="312"/>
        </w:sectPr>
      </w:pPr>
    </w:p>
    <w:p w14:paraId="00903BAB" w14:textId="77777777" w:rsidR="00F56A09" w:rsidRDefault="0001392C">
      <w:pPr>
        <w:jc w:val="center"/>
        <w:rPr>
          <w:b/>
          <w:bCs/>
          <w:sz w:val="32"/>
          <w:szCs w:val="32"/>
        </w:rPr>
      </w:pPr>
      <w:r>
        <w:rPr>
          <w:rFonts w:hint="eastAsia"/>
          <w:b/>
          <w:bCs/>
          <w:sz w:val="32"/>
          <w:szCs w:val="32"/>
        </w:rPr>
        <w:lastRenderedPageBreak/>
        <w:t>宁波大学继续教育学院毕业论文（毕业设计）答辩评定书</w:t>
      </w:r>
    </w:p>
    <w:p w14:paraId="384DB722" w14:textId="77777777" w:rsidR="00F56A09" w:rsidRDefault="00F56A09"/>
    <w:p w14:paraId="18776D0B" w14:textId="640BF5CB" w:rsidR="00F56A09" w:rsidRDefault="0001392C">
      <w:pPr>
        <w:spacing w:line="480" w:lineRule="auto"/>
        <w:ind w:firstLineChars="200" w:firstLine="480"/>
        <w:rPr>
          <w:rFonts w:ascii="Times New Roman" w:hAnsi="Times New Roman"/>
          <w:sz w:val="24"/>
          <w:szCs w:val="24"/>
          <w:u w:val="single"/>
        </w:rPr>
      </w:pPr>
      <w:r>
        <w:rPr>
          <w:rFonts w:ascii="仿宋" w:eastAsia="仿宋" w:hAnsi="仿宋" w:cs="仿宋" w:hint="eastAsia"/>
          <w:sz w:val="24"/>
          <w:szCs w:val="24"/>
        </w:rPr>
        <w:t>学号</w:t>
      </w:r>
      <w:r>
        <w:rPr>
          <w:rFonts w:ascii="仿宋" w:eastAsia="仿宋" w:hAnsi="仿宋" w:cs="仿宋" w:hint="eastAsia"/>
          <w:b/>
          <w:bCs/>
          <w:sz w:val="24"/>
          <w:szCs w:val="24"/>
        </w:rPr>
        <w:t xml:space="preserve"> </w:t>
      </w:r>
      <w:r>
        <w:rPr>
          <w:rFonts w:ascii="仿宋" w:eastAsia="仿宋" w:hAnsi="仿宋" w:cs="仿宋" w:hint="eastAsia"/>
          <w:sz w:val="24"/>
          <w:szCs w:val="24"/>
          <w:u w:val="single"/>
        </w:rPr>
        <w:t xml:space="preserve">  41</w:t>
      </w:r>
      <w:r w:rsidR="00A57384">
        <w:rPr>
          <w:rFonts w:ascii="仿宋" w:eastAsia="仿宋" w:hAnsi="仿宋" w:cs="仿宋" w:hint="eastAsia"/>
          <w:sz w:val="24"/>
          <w:szCs w:val="24"/>
          <w:u w:val="single"/>
        </w:rPr>
        <w:t>9000000001</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姓名</w:t>
      </w:r>
      <w:r>
        <w:rPr>
          <w:rFonts w:ascii="仿宋" w:eastAsia="仿宋" w:hAnsi="仿宋" w:cs="仿宋" w:hint="eastAsia"/>
          <w:sz w:val="24"/>
          <w:szCs w:val="24"/>
          <w:u w:val="single"/>
        </w:rPr>
        <w:t xml:space="preserve">  </w:t>
      </w:r>
      <w:r w:rsidR="00A57384">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年级专业</w:t>
      </w:r>
      <w:r>
        <w:rPr>
          <w:rFonts w:ascii="仿宋" w:eastAsia="仿宋" w:hAnsi="仿宋" w:cs="仿宋" w:hint="eastAsia"/>
          <w:sz w:val="24"/>
          <w:szCs w:val="24"/>
          <w:u w:val="single"/>
        </w:rPr>
        <w:t xml:space="preserve">  </w:t>
      </w:r>
      <w:r w:rsidR="00D275AC">
        <w:rPr>
          <w:rFonts w:ascii="仿宋" w:eastAsia="仿宋" w:hAnsi="仿宋" w:cs="仿宋"/>
          <w:sz w:val="24"/>
          <w:szCs w:val="24"/>
          <w:u w:val="single"/>
        </w:rPr>
        <w:t>20</w:t>
      </w:r>
      <w:r>
        <w:rPr>
          <w:rFonts w:ascii="仿宋" w:eastAsia="仿宋" w:hAnsi="仿宋" w:cs="仿宋" w:hint="eastAsia"/>
          <w:sz w:val="24"/>
          <w:szCs w:val="24"/>
          <w:u w:val="single"/>
        </w:rPr>
        <w:t>1</w:t>
      </w:r>
      <w:r w:rsidR="00A57384">
        <w:rPr>
          <w:rFonts w:ascii="仿宋" w:eastAsia="仿宋" w:hAnsi="仿宋" w:cs="仿宋" w:hint="eastAsia"/>
          <w:sz w:val="24"/>
          <w:szCs w:val="24"/>
          <w:u w:val="single"/>
        </w:rPr>
        <w:t>9</w:t>
      </w:r>
      <w:r w:rsidR="00D275AC">
        <w:rPr>
          <w:rFonts w:ascii="仿宋" w:eastAsia="仿宋" w:hAnsi="仿宋" w:cs="仿宋" w:hint="eastAsia"/>
          <w:sz w:val="24"/>
          <w:szCs w:val="24"/>
          <w:u w:val="single"/>
        </w:rPr>
        <w:t>级</w:t>
      </w:r>
      <w:r>
        <w:rPr>
          <w:rFonts w:ascii="仿宋" w:eastAsia="仿宋" w:hAnsi="仿宋" w:cs="仿宋" w:hint="eastAsia"/>
          <w:sz w:val="24"/>
          <w:szCs w:val="24"/>
          <w:u w:val="single"/>
        </w:rPr>
        <w:t xml:space="preserve">小学教育  </w:t>
      </w:r>
    </w:p>
    <w:p w14:paraId="389F0E32" w14:textId="77777777" w:rsidR="00F56A09" w:rsidRDefault="00F56A09"/>
    <w:p w14:paraId="48F06DC7" w14:textId="77777777" w:rsidR="00F56A09" w:rsidRDefault="0001392C">
      <w:pPr>
        <w:spacing w:beforeLines="100" w:before="312" w:afterLines="100" w:after="312" w:line="360" w:lineRule="auto"/>
        <w:jc w:val="left"/>
        <w:rPr>
          <w:rFonts w:ascii="仿宋" w:eastAsia="仿宋" w:hAnsi="仿宋" w:cs="仿宋"/>
          <w:sz w:val="24"/>
          <w:szCs w:val="24"/>
          <w:u w:val="single"/>
        </w:rPr>
      </w:pPr>
      <w:r>
        <w:rPr>
          <w:rFonts w:ascii="仿宋" w:eastAsia="仿宋" w:hAnsi="仿宋" w:cs="仿宋" w:hint="eastAsia"/>
          <w:b/>
          <w:bCs/>
          <w:sz w:val="24"/>
          <w:szCs w:val="24"/>
        </w:rPr>
        <w:t>毕业论文题目</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4AB04E6C" w14:textId="77777777" w:rsidR="00F56A09" w:rsidRDefault="0001392C">
      <w:pPr>
        <w:spacing w:line="480" w:lineRule="auto"/>
        <w:rPr>
          <w:rFonts w:ascii="仿宋" w:eastAsia="仿宋" w:hAnsi="仿宋" w:cs="仿宋"/>
          <w:sz w:val="24"/>
          <w:szCs w:val="24"/>
          <w:u w:val="single"/>
        </w:rPr>
      </w:pPr>
      <w:proofErr w:type="gramStart"/>
      <w:r>
        <w:rPr>
          <w:rFonts w:ascii="仿宋" w:eastAsia="仿宋" w:hAnsi="仿宋" w:cs="仿宋" w:hint="eastAsia"/>
          <w:b/>
          <w:bCs/>
          <w:sz w:val="24"/>
          <w:szCs w:val="24"/>
        </w:rPr>
        <w:t>答辩组</w:t>
      </w:r>
      <w:proofErr w:type="gramEnd"/>
      <w:r>
        <w:rPr>
          <w:rFonts w:ascii="仿宋" w:eastAsia="仿宋" w:hAnsi="仿宋" w:cs="仿宋" w:hint="eastAsia"/>
          <w:b/>
          <w:bCs/>
          <w:sz w:val="24"/>
          <w:szCs w:val="24"/>
        </w:rPr>
        <w:t>评语</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8BD6AFC"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45BE3903"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2D9DFE69"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2135BF37"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25F555E2"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4FEC7BB8"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3E5319A9"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150C3DBE"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11A9513B"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279E088C" w14:textId="77777777" w:rsidR="00F56A09" w:rsidRDefault="0001392C">
      <w:pPr>
        <w:spacing w:line="480" w:lineRule="auto"/>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74BA9A9A" w14:textId="77777777" w:rsidR="00F56A09" w:rsidRDefault="0001392C">
      <w:pPr>
        <w:spacing w:line="480" w:lineRule="auto"/>
        <w:rPr>
          <w:rFonts w:ascii="仿宋" w:eastAsia="仿宋" w:hAnsi="仿宋" w:cs="仿宋"/>
          <w:sz w:val="24"/>
          <w:szCs w:val="24"/>
        </w:rPr>
      </w:pPr>
      <w:r>
        <w:rPr>
          <w:rFonts w:ascii="仿宋" w:eastAsia="仿宋" w:hAnsi="仿宋" w:cs="仿宋" w:hint="eastAsia"/>
          <w:sz w:val="24"/>
          <w:szCs w:val="24"/>
          <w:u w:val="single"/>
        </w:rPr>
        <w:t xml:space="preserve">                                                                     </w:t>
      </w:r>
    </w:p>
    <w:p w14:paraId="35CA0B8B" w14:textId="77777777" w:rsidR="00F56A09" w:rsidRDefault="00F56A09">
      <w:pPr>
        <w:spacing w:line="480" w:lineRule="auto"/>
        <w:ind w:firstLineChars="200" w:firstLine="480"/>
        <w:rPr>
          <w:sz w:val="24"/>
          <w:szCs w:val="24"/>
        </w:rPr>
      </w:pPr>
    </w:p>
    <w:p w14:paraId="2329A83E" w14:textId="78795819" w:rsidR="00F56A09" w:rsidRDefault="0001392C">
      <w:pPr>
        <w:spacing w:afterLines="50" w:after="156" w:line="480" w:lineRule="auto"/>
        <w:rPr>
          <w:sz w:val="24"/>
          <w:szCs w:val="24"/>
        </w:rPr>
      </w:pPr>
      <w:r>
        <w:rPr>
          <w:rFonts w:hint="eastAsia"/>
          <w:b/>
          <w:bCs/>
          <w:sz w:val="24"/>
          <w:szCs w:val="24"/>
        </w:rPr>
        <w:t>答辩成绩：</w:t>
      </w:r>
      <w:r>
        <w:rPr>
          <w:rFonts w:hint="eastAsia"/>
          <w:sz w:val="24"/>
          <w:szCs w:val="24"/>
          <w:u w:val="single"/>
        </w:rPr>
        <w:t xml:space="preserve">         </w:t>
      </w:r>
      <w:r>
        <w:rPr>
          <w:rFonts w:hint="eastAsia"/>
          <w:sz w:val="24"/>
          <w:szCs w:val="24"/>
        </w:rPr>
        <w:t xml:space="preserve"> </w:t>
      </w:r>
      <w:r>
        <w:rPr>
          <w:rFonts w:hint="eastAsia"/>
          <w:sz w:val="24"/>
          <w:szCs w:val="24"/>
        </w:rPr>
        <w:t>（成绩按百分制评定）</w:t>
      </w:r>
      <w:r>
        <w:rPr>
          <w:rFonts w:hint="eastAsia"/>
          <w:sz w:val="24"/>
          <w:szCs w:val="24"/>
        </w:rPr>
        <w:t xml:space="preserve">   </w:t>
      </w:r>
      <w:r>
        <w:rPr>
          <w:rFonts w:hint="eastAsia"/>
          <w:b/>
          <w:bCs/>
          <w:sz w:val="24"/>
          <w:szCs w:val="24"/>
        </w:rPr>
        <w:t>答辩日期</w:t>
      </w:r>
      <w:r>
        <w:rPr>
          <w:rFonts w:hint="eastAsia"/>
          <w:sz w:val="24"/>
          <w:szCs w:val="24"/>
        </w:rPr>
        <w:t>：</w:t>
      </w:r>
      <w:r>
        <w:rPr>
          <w:rFonts w:hint="eastAsia"/>
          <w:sz w:val="24"/>
          <w:szCs w:val="24"/>
          <w:u w:val="single"/>
        </w:rPr>
        <w:t xml:space="preserve"> </w:t>
      </w:r>
      <w:r w:rsidR="0083284C">
        <w:rPr>
          <w:sz w:val="24"/>
          <w:szCs w:val="24"/>
          <w:u w:val="single"/>
        </w:rPr>
        <w:t>2021</w:t>
      </w:r>
      <w:r w:rsidR="0083284C">
        <w:rPr>
          <w:rFonts w:hint="eastAsia"/>
          <w:sz w:val="24"/>
          <w:szCs w:val="24"/>
          <w:u w:val="single"/>
        </w:rPr>
        <w:t>年</w:t>
      </w:r>
      <w:r w:rsidR="0083284C">
        <w:rPr>
          <w:rFonts w:hint="eastAsia"/>
          <w:sz w:val="24"/>
          <w:szCs w:val="24"/>
          <w:u w:val="single"/>
        </w:rPr>
        <w:t>4</w:t>
      </w:r>
      <w:r w:rsidR="0083284C">
        <w:rPr>
          <w:rFonts w:hint="eastAsia"/>
          <w:sz w:val="24"/>
          <w:szCs w:val="24"/>
          <w:u w:val="single"/>
        </w:rPr>
        <w:t>月</w:t>
      </w:r>
      <w:r w:rsidR="0083284C">
        <w:rPr>
          <w:rFonts w:hint="eastAsia"/>
          <w:sz w:val="24"/>
          <w:szCs w:val="24"/>
          <w:u w:val="single"/>
        </w:rPr>
        <w:t>1</w:t>
      </w:r>
      <w:r w:rsidR="0083284C">
        <w:rPr>
          <w:sz w:val="24"/>
          <w:szCs w:val="24"/>
          <w:u w:val="single"/>
        </w:rPr>
        <w:t>1</w:t>
      </w:r>
      <w:r w:rsidR="0083284C">
        <w:rPr>
          <w:rFonts w:hint="eastAsia"/>
          <w:sz w:val="24"/>
          <w:szCs w:val="24"/>
          <w:u w:val="single"/>
        </w:rPr>
        <w:t>日</w:t>
      </w:r>
      <w:r>
        <w:rPr>
          <w:rFonts w:hint="eastAsia"/>
          <w:sz w:val="24"/>
          <w:szCs w:val="24"/>
          <w:u w:val="single"/>
        </w:rPr>
        <w:t xml:space="preserve">       </w:t>
      </w:r>
    </w:p>
    <w:p w14:paraId="102816B6" w14:textId="77777777" w:rsidR="00F56A09" w:rsidRDefault="0001392C">
      <w:pPr>
        <w:spacing w:line="480" w:lineRule="auto"/>
        <w:rPr>
          <w:sz w:val="24"/>
          <w:szCs w:val="24"/>
        </w:rPr>
      </w:pPr>
      <w:proofErr w:type="gramStart"/>
      <w:r>
        <w:rPr>
          <w:rFonts w:hint="eastAsia"/>
          <w:b/>
          <w:bCs/>
          <w:sz w:val="24"/>
          <w:szCs w:val="24"/>
        </w:rPr>
        <w:t>答辩组</w:t>
      </w:r>
      <w:proofErr w:type="gramEnd"/>
      <w:r>
        <w:rPr>
          <w:rFonts w:hint="eastAsia"/>
          <w:b/>
          <w:bCs/>
          <w:sz w:val="24"/>
          <w:szCs w:val="24"/>
        </w:rPr>
        <w:t>负责人（签名）</w:t>
      </w:r>
      <w:r>
        <w:rPr>
          <w:rFonts w:hint="eastAsia"/>
          <w:sz w:val="24"/>
          <w:szCs w:val="24"/>
        </w:rPr>
        <w:t>：</w:t>
      </w:r>
      <w:r>
        <w:rPr>
          <w:rFonts w:hint="eastAsia"/>
          <w:sz w:val="24"/>
          <w:szCs w:val="24"/>
          <w:u w:val="single"/>
        </w:rPr>
        <w:t xml:space="preserve">                    </w:t>
      </w:r>
      <w:r>
        <w:rPr>
          <w:rFonts w:hint="eastAsia"/>
          <w:sz w:val="24"/>
          <w:szCs w:val="24"/>
        </w:rPr>
        <w:t xml:space="preserve">     </w:t>
      </w:r>
    </w:p>
    <w:p w14:paraId="6CFC02D4" w14:textId="77777777" w:rsidR="00F56A09" w:rsidRDefault="0001392C">
      <w:pPr>
        <w:spacing w:line="480" w:lineRule="auto"/>
        <w:rPr>
          <w:sz w:val="24"/>
          <w:szCs w:val="24"/>
          <w:u w:val="single"/>
        </w:rPr>
      </w:pPr>
      <w:proofErr w:type="gramStart"/>
      <w:r>
        <w:rPr>
          <w:rFonts w:ascii="仿宋" w:eastAsia="仿宋" w:hAnsi="仿宋" w:cs="仿宋" w:hint="eastAsia"/>
          <w:b/>
          <w:bCs/>
          <w:sz w:val="24"/>
          <w:szCs w:val="24"/>
        </w:rPr>
        <w:t>答辩组</w:t>
      </w:r>
      <w:proofErr w:type="gramEnd"/>
      <w:r>
        <w:rPr>
          <w:rFonts w:ascii="仿宋" w:eastAsia="仿宋" w:hAnsi="仿宋" w:cs="仿宋" w:hint="eastAsia"/>
          <w:b/>
          <w:bCs/>
          <w:sz w:val="24"/>
          <w:szCs w:val="24"/>
        </w:rPr>
        <w:t>成员 1</w:t>
      </w:r>
      <w:r>
        <w:rPr>
          <w:rFonts w:hint="eastAsia"/>
          <w:b/>
          <w:bCs/>
          <w:sz w:val="24"/>
          <w:szCs w:val="24"/>
        </w:rPr>
        <w:t>（签名）</w:t>
      </w:r>
      <w:r>
        <w:rPr>
          <w:rFonts w:hint="eastAsia"/>
          <w:sz w:val="24"/>
          <w:szCs w:val="24"/>
        </w:rPr>
        <w:t>：</w:t>
      </w:r>
      <w:r>
        <w:rPr>
          <w:rFonts w:hint="eastAsia"/>
          <w:sz w:val="24"/>
          <w:szCs w:val="24"/>
          <w:u w:val="single"/>
        </w:rPr>
        <w:t xml:space="preserve">                    </w:t>
      </w:r>
    </w:p>
    <w:p w14:paraId="1B05807F" w14:textId="77777777" w:rsidR="00F56A09" w:rsidRDefault="0001392C">
      <w:pPr>
        <w:spacing w:line="480" w:lineRule="auto"/>
      </w:pPr>
      <w:proofErr w:type="gramStart"/>
      <w:r>
        <w:rPr>
          <w:rFonts w:ascii="仿宋" w:eastAsia="仿宋" w:hAnsi="仿宋" w:cs="仿宋" w:hint="eastAsia"/>
          <w:b/>
          <w:bCs/>
          <w:sz w:val="24"/>
          <w:szCs w:val="24"/>
        </w:rPr>
        <w:t>答辩组</w:t>
      </w:r>
      <w:proofErr w:type="gramEnd"/>
      <w:r>
        <w:rPr>
          <w:rFonts w:ascii="仿宋" w:eastAsia="仿宋" w:hAnsi="仿宋" w:cs="仿宋" w:hint="eastAsia"/>
          <w:b/>
          <w:bCs/>
          <w:sz w:val="24"/>
          <w:szCs w:val="24"/>
        </w:rPr>
        <w:t>成员 2</w:t>
      </w:r>
      <w:r>
        <w:rPr>
          <w:rFonts w:hint="eastAsia"/>
          <w:b/>
          <w:bCs/>
          <w:sz w:val="24"/>
          <w:szCs w:val="24"/>
        </w:rPr>
        <w:t>（签名）</w:t>
      </w:r>
      <w:r>
        <w:rPr>
          <w:rFonts w:hint="eastAsia"/>
          <w:sz w:val="24"/>
          <w:szCs w:val="24"/>
        </w:rPr>
        <w:t>：</w:t>
      </w:r>
      <w:r>
        <w:rPr>
          <w:rFonts w:hint="eastAsia"/>
          <w:sz w:val="24"/>
          <w:szCs w:val="24"/>
          <w:u w:val="single"/>
        </w:rPr>
        <w:t xml:space="preserve">                    </w:t>
      </w:r>
    </w:p>
    <w:p w14:paraId="3D1F36D1" w14:textId="77777777" w:rsidR="00F56A09" w:rsidRDefault="00F56A09">
      <w:pPr>
        <w:spacing w:line="360" w:lineRule="auto"/>
        <w:ind w:firstLineChars="200" w:firstLine="420"/>
        <w:jc w:val="left"/>
        <w:sectPr w:rsidR="00F56A09">
          <w:footerReference w:type="even" r:id="rId58"/>
          <w:footerReference w:type="default" r:id="rId59"/>
          <w:pgSz w:w="11906" w:h="16838"/>
          <w:pgMar w:top="1440" w:right="1800" w:bottom="1440" w:left="1800" w:header="851" w:footer="992" w:gutter="0"/>
          <w:cols w:space="425"/>
          <w:docGrid w:type="lines" w:linePitch="312"/>
        </w:sectPr>
      </w:pPr>
    </w:p>
    <w:p w14:paraId="7186CFFB" w14:textId="77777777" w:rsidR="00F56A09" w:rsidRDefault="00F56A09">
      <w:pPr>
        <w:spacing w:line="360" w:lineRule="auto"/>
        <w:ind w:firstLineChars="200" w:firstLine="420"/>
        <w:jc w:val="left"/>
      </w:pPr>
    </w:p>
    <w:p w14:paraId="5BE5CB24" w14:textId="77777777" w:rsidR="00F56A09" w:rsidRDefault="00F56A09"/>
    <w:p w14:paraId="19AF00C4" w14:textId="77777777" w:rsidR="00F56A09" w:rsidRDefault="00F56A09"/>
    <w:p w14:paraId="69BD2D20" w14:textId="77777777" w:rsidR="00F56A09" w:rsidRDefault="00F56A09"/>
    <w:p w14:paraId="1979213C" w14:textId="77777777" w:rsidR="00F56A09" w:rsidRDefault="00F56A09"/>
    <w:p w14:paraId="56FCB0E5" w14:textId="77777777" w:rsidR="00F56A09" w:rsidRDefault="00F56A09"/>
    <w:p w14:paraId="371B2093" w14:textId="77777777" w:rsidR="00F56A09" w:rsidRDefault="00F56A09"/>
    <w:p w14:paraId="26BD8A03" w14:textId="77777777" w:rsidR="00F56A09" w:rsidRDefault="00F56A09"/>
    <w:p w14:paraId="50644A10" w14:textId="77777777" w:rsidR="00F56A09" w:rsidRDefault="00F56A09"/>
    <w:p w14:paraId="327A31C3" w14:textId="77777777" w:rsidR="00F56A09" w:rsidRDefault="00F56A09"/>
    <w:p w14:paraId="14D3D98A" w14:textId="77777777" w:rsidR="00F56A09" w:rsidRDefault="00F56A09"/>
    <w:p w14:paraId="1E4D327D" w14:textId="77777777" w:rsidR="00F56A09" w:rsidRDefault="00F56A09"/>
    <w:p w14:paraId="1296B776" w14:textId="77777777" w:rsidR="00F56A09" w:rsidRDefault="00F56A09"/>
    <w:p w14:paraId="3B08D95F" w14:textId="77777777" w:rsidR="00F56A09" w:rsidRDefault="00F56A09"/>
    <w:p w14:paraId="5D87F17E" w14:textId="77777777" w:rsidR="00F56A09" w:rsidRDefault="00F56A09"/>
    <w:p w14:paraId="434862C3" w14:textId="77777777" w:rsidR="00F56A09" w:rsidRDefault="00F56A09"/>
    <w:p w14:paraId="4B01B392" w14:textId="77777777" w:rsidR="00F56A09" w:rsidRDefault="00F56A09"/>
    <w:p w14:paraId="1B52D4FD" w14:textId="77777777" w:rsidR="00F56A09" w:rsidRDefault="00F56A09"/>
    <w:p w14:paraId="53C1A56E" w14:textId="77777777" w:rsidR="00F56A09" w:rsidRDefault="00F56A09"/>
    <w:p w14:paraId="46F45DA7" w14:textId="77777777" w:rsidR="00F56A09" w:rsidRDefault="00F56A09"/>
    <w:p w14:paraId="27B9B0B4" w14:textId="77777777" w:rsidR="00F56A09" w:rsidRDefault="00F56A09"/>
    <w:p w14:paraId="19BCA57C" w14:textId="77777777" w:rsidR="00F56A09" w:rsidRDefault="00F56A09"/>
    <w:p w14:paraId="75255372" w14:textId="77777777" w:rsidR="00F56A09" w:rsidRDefault="00F56A09"/>
    <w:p w14:paraId="33FF2E9B" w14:textId="77777777" w:rsidR="00F56A09" w:rsidRDefault="00F56A09"/>
    <w:p w14:paraId="5FABC341" w14:textId="77777777" w:rsidR="00F56A09" w:rsidRDefault="00F56A09"/>
    <w:p w14:paraId="5B6E7160" w14:textId="77777777" w:rsidR="00F56A09" w:rsidRDefault="00F56A09"/>
    <w:p w14:paraId="370044C5" w14:textId="77777777" w:rsidR="00F56A09" w:rsidRDefault="00F56A09"/>
    <w:p w14:paraId="205B0BB1" w14:textId="77777777" w:rsidR="00F56A09" w:rsidRDefault="00F56A09"/>
    <w:p w14:paraId="5FDC3BC6" w14:textId="77777777" w:rsidR="00F56A09" w:rsidRDefault="00F56A09"/>
    <w:p w14:paraId="1EEDF6CB" w14:textId="77777777" w:rsidR="00F56A09" w:rsidRDefault="00F56A09"/>
    <w:p w14:paraId="2A2197C0" w14:textId="77777777" w:rsidR="00F56A09" w:rsidRDefault="00F56A09"/>
    <w:p w14:paraId="65C75798" w14:textId="77777777" w:rsidR="00F56A09" w:rsidRDefault="00F56A09"/>
    <w:p w14:paraId="2B7860ED" w14:textId="77777777" w:rsidR="00F56A09" w:rsidRDefault="00F56A09"/>
    <w:p w14:paraId="442B1D7E" w14:textId="77777777" w:rsidR="00F56A09" w:rsidRDefault="00F56A09"/>
    <w:p w14:paraId="451749DC" w14:textId="77777777" w:rsidR="00F56A09" w:rsidRDefault="00F56A09"/>
    <w:p w14:paraId="297943A8" w14:textId="77777777" w:rsidR="00F56A09" w:rsidRDefault="00F56A09"/>
    <w:p w14:paraId="2C25497E" w14:textId="77777777" w:rsidR="00F56A09" w:rsidRDefault="00F56A09"/>
    <w:p w14:paraId="2D8128DD" w14:textId="77777777" w:rsidR="00F56A09" w:rsidRDefault="00F56A09"/>
    <w:p w14:paraId="4F0961B4" w14:textId="77777777" w:rsidR="00F56A09" w:rsidRDefault="00F56A09"/>
    <w:p w14:paraId="35F611CE" w14:textId="77777777" w:rsidR="00F56A09" w:rsidRDefault="00F56A09"/>
    <w:p w14:paraId="3C15D664" w14:textId="77777777" w:rsidR="00F56A09" w:rsidRDefault="00F56A09"/>
    <w:p w14:paraId="2CCE89E7" w14:textId="77777777" w:rsidR="00F56A09" w:rsidRDefault="0001392C">
      <w:r>
        <w:rPr>
          <w:rFonts w:ascii="Times New Roman" w:hAnsi="Times New Roman" w:cs="Times New Roman"/>
          <w:noProof/>
        </w:rPr>
        <w:drawing>
          <wp:anchor distT="0" distB="0" distL="114300" distR="114300" simplePos="0" relativeHeight="251661312" behindDoc="0" locked="0" layoutInCell="1" allowOverlap="1" wp14:anchorId="08B02E8F" wp14:editId="69F6CBA9">
            <wp:simplePos x="0" y="0"/>
            <wp:positionH relativeFrom="margin">
              <wp:posOffset>1176020</wp:posOffset>
            </wp:positionH>
            <wp:positionV relativeFrom="paragraph">
              <wp:posOffset>-2326005</wp:posOffset>
            </wp:positionV>
            <wp:extent cx="2922270" cy="1573530"/>
            <wp:effectExtent l="0" t="0" r="11430" b="7620"/>
            <wp:wrapThrough wrapText="bothSides">
              <wp:wrapPolygon edited="0">
                <wp:start x="0" y="0"/>
                <wp:lineTo x="0" y="21443"/>
                <wp:lineTo x="21403" y="21443"/>
                <wp:lineTo x="21403"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2922270" cy="1573530"/>
                    </a:xfrm>
                    <a:prstGeom prst="rect">
                      <a:avLst/>
                    </a:prstGeom>
                  </pic:spPr>
                </pic:pic>
              </a:graphicData>
            </a:graphic>
          </wp:anchor>
        </w:drawing>
      </w: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3BEFF693" wp14:editId="7FD3399E">
                <wp:simplePos x="0" y="0"/>
                <wp:positionH relativeFrom="margin">
                  <wp:posOffset>247650</wp:posOffset>
                </wp:positionH>
                <wp:positionV relativeFrom="paragraph">
                  <wp:posOffset>-2428875</wp:posOffset>
                </wp:positionV>
                <wp:extent cx="4752975" cy="2952750"/>
                <wp:effectExtent l="6350" t="6350" r="22225" b="12700"/>
                <wp:wrapNone/>
                <wp:docPr id="4" name="圆角矩形 4"/>
                <wp:cNvGraphicFramePr/>
                <a:graphic xmlns:a="http://schemas.openxmlformats.org/drawingml/2006/main">
                  <a:graphicData uri="http://schemas.microsoft.com/office/word/2010/wordprocessingShape">
                    <wps:wsp>
                      <wps:cNvSpPr/>
                      <wps:spPr>
                        <a:xfrm>
                          <a:off x="0" y="0"/>
                          <a:ext cx="4752975" cy="2952750"/>
                        </a:xfrm>
                        <a:prstGeom prst="roundRect">
                          <a:avLst/>
                        </a:prstGeom>
                      </wps:spPr>
                      <wps:style>
                        <a:lnRef idx="2">
                          <a:schemeClr val="dk1"/>
                        </a:lnRef>
                        <a:fillRef idx="1">
                          <a:schemeClr val="lt1"/>
                        </a:fillRef>
                        <a:effectRef idx="0">
                          <a:schemeClr val="dk1"/>
                        </a:effectRef>
                        <a:fontRef idx="minor">
                          <a:schemeClr val="dk1"/>
                        </a:fontRef>
                      </wps:style>
                      <wps:txbx>
                        <w:txbxContent>
                          <w:p w14:paraId="072B5EF1" w14:textId="77777777" w:rsidR="00F56A09" w:rsidRDefault="00F56A09">
                            <w:pPr>
                              <w:jc w:val="left"/>
                              <w:rPr>
                                <w:rFonts w:ascii="Arial" w:hAnsi="Arial" w:cs="Arial"/>
                                <w:color w:val="FFFFFF"/>
                                <w:sz w:val="18"/>
                                <w:szCs w:val="18"/>
                                <w:shd w:val="clear" w:color="auto" w:fill="8D1A13"/>
                              </w:rPr>
                            </w:pPr>
                          </w:p>
                          <w:p w14:paraId="25E5F980" w14:textId="77777777" w:rsidR="00F56A09" w:rsidRDefault="00F56A09">
                            <w:pPr>
                              <w:jc w:val="left"/>
                              <w:rPr>
                                <w:rFonts w:ascii="Times New Roman" w:hAnsi="Times New Roman" w:cs="Times New Roman"/>
                                <w:sz w:val="32"/>
                                <w:szCs w:val="32"/>
                              </w:rPr>
                            </w:pPr>
                          </w:p>
                          <w:p w14:paraId="02A174F3" w14:textId="77777777" w:rsidR="00F56A09" w:rsidRDefault="00F56A09">
                            <w:pPr>
                              <w:jc w:val="left"/>
                              <w:rPr>
                                <w:rFonts w:ascii="Times New Roman" w:hAnsi="Times New Roman" w:cs="Times New Roman"/>
                                <w:sz w:val="32"/>
                                <w:szCs w:val="32"/>
                              </w:rPr>
                            </w:pPr>
                          </w:p>
                          <w:p w14:paraId="071052C4" w14:textId="77777777" w:rsidR="00F56A09" w:rsidRDefault="00F56A09">
                            <w:pPr>
                              <w:jc w:val="left"/>
                              <w:rPr>
                                <w:rFonts w:ascii="Times New Roman" w:hAnsi="Times New Roman" w:cs="Times New Roman"/>
                                <w:sz w:val="32"/>
                                <w:szCs w:val="32"/>
                              </w:rPr>
                            </w:pPr>
                          </w:p>
                          <w:p w14:paraId="1843DD6F"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地址</w:t>
                            </w:r>
                            <w:r>
                              <w:rPr>
                                <w:rFonts w:ascii="Times New Roman" w:hAnsi="Times New Roman" w:cs="Times New Roman" w:hint="eastAsia"/>
                                <w:sz w:val="24"/>
                                <w:szCs w:val="24"/>
                              </w:rPr>
                              <w:t>:</w:t>
                            </w:r>
                            <w:r>
                              <w:rPr>
                                <w:rFonts w:ascii="Times New Roman" w:hAnsi="Times New Roman" w:cs="Times New Roman" w:hint="eastAsia"/>
                                <w:sz w:val="24"/>
                                <w:szCs w:val="24"/>
                              </w:rPr>
                              <w:t>宁波市江北区环城北路西段</w:t>
                            </w:r>
                            <w:r>
                              <w:rPr>
                                <w:rFonts w:ascii="Times New Roman" w:hAnsi="Times New Roman" w:cs="Times New Roman" w:hint="eastAsia"/>
                                <w:sz w:val="24"/>
                                <w:szCs w:val="24"/>
                              </w:rPr>
                              <w:t>709</w:t>
                            </w:r>
                            <w:r>
                              <w:rPr>
                                <w:rFonts w:ascii="Times New Roman" w:hAnsi="Times New Roman" w:cs="Times New Roman" w:hint="eastAsia"/>
                                <w:sz w:val="24"/>
                                <w:szCs w:val="24"/>
                              </w:rPr>
                              <w:t>弄</w:t>
                            </w:r>
                            <w:r>
                              <w:rPr>
                                <w:rFonts w:ascii="Times New Roman" w:hAnsi="Times New Roman" w:cs="Times New Roman" w:hint="eastAsia"/>
                                <w:sz w:val="24"/>
                                <w:szCs w:val="24"/>
                              </w:rPr>
                              <w:t xml:space="preserve"> </w:t>
                            </w:r>
                          </w:p>
                          <w:p w14:paraId="7E92A694"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邮编：</w:t>
                            </w:r>
                            <w:r>
                              <w:rPr>
                                <w:rFonts w:ascii="Times New Roman" w:hAnsi="Times New Roman" w:cs="Times New Roman" w:hint="eastAsia"/>
                                <w:sz w:val="24"/>
                                <w:szCs w:val="24"/>
                              </w:rPr>
                              <w:t xml:space="preserve">315016 </w:t>
                            </w:r>
                          </w:p>
                          <w:p w14:paraId="5B0D86B8"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hint="eastAsia"/>
                                <w:sz w:val="24"/>
                                <w:szCs w:val="24"/>
                              </w:rPr>
                              <w:t>0574-87220041 872200</w:t>
                            </w:r>
                            <w:r>
                              <w:rPr>
                                <w:rFonts w:ascii="Times New Roman" w:hAnsi="Times New Roman" w:cs="Times New Roman"/>
                                <w:sz w:val="24"/>
                                <w:szCs w:val="24"/>
                              </w:rPr>
                              <w:t>20</w:t>
                            </w:r>
                          </w:p>
                          <w:p w14:paraId="30F62852"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http://www</w:t>
                            </w:r>
                            <w:r>
                              <w:rPr>
                                <w:rFonts w:ascii="Times New Roman" w:hAnsi="Times New Roman" w:cs="Times New Roman" w:hint="eastAsia"/>
                                <w:sz w:val="24"/>
                                <w:szCs w:val="24"/>
                              </w:rPr>
                              <w:t>.</w:t>
                            </w:r>
                            <w:r>
                              <w:rPr>
                                <w:rFonts w:ascii="Times New Roman" w:hAnsi="Times New Roman" w:cs="Times New Roman"/>
                                <w:sz w:val="24"/>
                                <w:szCs w:val="24"/>
                              </w:rPr>
                              <w:t>nbucec.com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BEFF693" id="圆角矩形 4" o:spid="_x0000_s1026" style="position:absolute;left:0;text-align:left;margin-left:19.5pt;margin-top:-191.25pt;width:374.25pt;height:23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" fillcolor="white [3201]" strokecolor="black [3200]" strokeweight="1pt">
                <v:stroke joinstyle="miter"/>
                <v:textbox>
                  <w:txbxContent>
                    <w:p w14:paraId="072B5EF1" w14:textId="77777777" w:rsidR="00F56A09" w:rsidRDefault="00F56A09">
                      <w:pPr>
                        <w:jc w:val="left"/>
                        <w:rPr>
                          <w:rFonts w:ascii="Arial" w:hAnsi="Arial" w:cs="Arial"/>
                          <w:color w:val="FFFFFF"/>
                          <w:sz w:val="18"/>
                          <w:szCs w:val="18"/>
                          <w:shd w:val="clear" w:color="auto" w:fill="8D1A13"/>
                        </w:rPr>
                      </w:pPr>
                    </w:p>
                    <w:p w14:paraId="25E5F980" w14:textId="77777777" w:rsidR="00F56A09" w:rsidRDefault="00F56A09">
                      <w:pPr>
                        <w:jc w:val="left"/>
                        <w:rPr>
                          <w:rFonts w:ascii="Times New Roman" w:hAnsi="Times New Roman" w:cs="Times New Roman"/>
                          <w:sz w:val="32"/>
                          <w:szCs w:val="32"/>
                        </w:rPr>
                      </w:pPr>
                    </w:p>
                    <w:p w14:paraId="02A174F3" w14:textId="77777777" w:rsidR="00F56A09" w:rsidRDefault="00F56A09">
                      <w:pPr>
                        <w:jc w:val="left"/>
                        <w:rPr>
                          <w:rFonts w:ascii="Times New Roman" w:hAnsi="Times New Roman" w:cs="Times New Roman"/>
                          <w:sz w:val="32"/>
                          <w:szCs w:val="32"/>
                        </w:rPr>
                      </w:pPr>
                    </w:p>
                    <w:p w14:paraId="071052C4" w14:textId="77777777" w:rsidR="00F56A09" w:rsidRDefault="00F56A09">
                      <w:pPr>
                        <w:jc w:val="left"/>
                        <w:rPr>
                          <w:rFonts w:ascii="Times New Roman" w:hAnsi="Times New Roman" w:cs="Times New Roman"/>
                          <w:sz w:val="32"/>
                          <w:szCs w:val="32"/>
                        </w:rPr>
                      </w:pPr>
                    </w:p>
                    <w:p w14:paraId="1843DD6F"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地址</w:t>
                      </w:r>
                      <w:r>
                        <w:rPr>
                          <w:rFonts w:ascii="Times New Roman" w:hAnsi="Times New Roman" w:cs="Times New Roman" w:hint="eastAsia"/>
                          <w:sz w:val="24"/>
                          <w:szCs w:val="24"/>
                        </w:rPr>
                        <w:t>:</w:t>
                      </w:r>
                      <w:r>
                        <w:rPr>
                          <w:rFonts w:ascii="Times New Roman" w:hAnsi="Times New Roman" w:cs="Times New Roman" w:hint="eastAsia"/>
                          <w:sz w:val="24"/>
                          <w:szCs w:val="24"/>
                        </w:rPr>
                        <w:t>宁波市江北区环城北路西段</w:t>
                      </w:r>
                      <w:r>
                        <w:rPr>
                          <w:rFonts w:ascii="Times New Roman" w:hAnsi="Times New Roman" w:cs="Times New Roman" w:hint="eastAsia"/>
                          <w:sz w:val="24"/>
                          <w:szCs w:val="24"/>
                        </w:rPr>
                        <w:t>709</w:t>
                      </w:r>
                      <w:r>
                        <w:rPr>
                          <w:rFonts w:ascii="Times New Roman" w:hAnsi="Times New Roman" w:cs="Times New Roman" w:hint="eastAsia"/>
                          <w:sz w:val="24"/>
                          <w:szCs w:val="24"/>
                        </w:rPr>
                        <w:t>弄</w:t>
                      </w:r>
                      <w:r>
                        <w:rPr>
                          <w:rFonts w:ascii="Times New Roman" w:hAnsi="Times New Roman" w:cs="Times New Roman" w:hint="eastAsia"/>
                          <w:sz w:val="24"/>
                          <w:szCs w:val="24"/>
                        </w:rPr>
                        <w:t xml:space="preserve"> </w:t>
                      </w:r>
                    </w:p>
                    <w:p w14:paraId="7E92A694"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邮编：</w:t>
                      </w:r>
                      <w:r>
                        <w:rPr>
                          <w:rFonts w:ascii="Times New Roman" w:hAnsi="Times New Roman" w:cs="Times New Roman" w:hint="eastAsia"/>
                          <w:sz w:val="24"/>
                          <w:szCs w:val="24"/>
                        </w:rPr>
                        <w:t xml:space="preserve">315016 </w:t>
                      </w:r>
                    </w:p>
                    <w:p w14:paraId="5B0D86B8"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hint="eastAsia"/>
                          <w:sz w:val="24"/>
                          <w:szCs w:val="24"/>
                        </w:rPr>
                        <w:t>0574-87220041 872200</w:t>
                      </w:r>
                      <w:r>
                        <w:rPr>
                          <w:rFonts w:ascii="Times New Roman" w:hAnsi="Times New Roman" w:cs="Times New Roman"/>
                          <w:sz w:val="24"/>
                          <w:szCs w:val="24"/>
                        </w:rPr>
                        <w:t>20</w:t>
                      </w:r>
                    </w:p>
                    <w:p w14:paraId="30F62852" w14:textId="77777777" w:rsidR="00F56A09" w:rsidRDefault="0001392C">
                      <w:pPr>
                        <w:ind w:firstLineChars="450" w:firstLine="1080"/>
                        <w:jc w:val="left"/>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http://www</w:t>
                      </w:r>
                      <w:r>
                        <w:rPr>
                          <w:rFonts w:ascii="Times New Roman" w:hAnsi="Times New Roman" w:cs="Times New Roman" w:hint="eastAsia"/>
                          <w:sz w:val="24"/>
                          <w:szCs w:val="24"/>
                        </w:rPr>
                        <w:t>.</w:t>
                      </w:r>
                      <w:r>
                        <w:rPr>
                          <w:rFonts w:ascii="Times New Roman" w:hAnsi="Times New Roman" w:cs="Times New Roman"/>
                          <w:sz w:val="24"/>
                          <w:szCs w:val="24"/>
                        </w:rPr>
                        <w:t>nbucec.com</w:t>
                      </w:r>
                    </w:p>
                  </w:txbxContent>
                </v:textbox>
                <w10:wrap anchorx="margin"/>
              </v:roundrect>
            </w:pict>
          </mc:Fallback>
        </mc:AlternateContent>
      </w:r>
    </w:p>
    <w:sectPr w:rsidR="00F56A09">
      <w:headerReference w:type="even" r:id="rId61"/>
      <w:headerReference w:type="default" r:id="rId62"/>
      <w:footerReference w:type="even" r:id="rId63"/>
      <w:footerReference w:type="default" r:id="rI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0515C" w14:textId="77777777" w:rsidR="005267CE" w:rsidRDefault="005267CE">
      <w:r>
        <w:separator/>
      </w:r>
    </w:p>
  </w:endnote>
  <w:endnote w:type="continuationSeparator" w:id="0">
    <w:p w14:paraId="065C0412" w14:textId="77777777" w:rsidR="005267CE" w:rsidRDefault="0052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D157" w14:textId="77777777" w:rsidR="00F56A09" w:rsidRDefault="00F56A09">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2834" w14:textId="77777777" w:rsidR="00F56A09" w:rsidRDefault="0001392C">
    <w:pPr>
      <w:pStyle w:val="a9"/>
    </w:pPr>
    <w:r>
      <w:rPr>
        <w:noProof/>
      </w:rPr>
      <mc:AlternateContent>
        <mc:Choice Requires="wps">
          <w:drawing>
            <wp:anchor distT="0" distB="0" distL="114300" distR="114300" simplePos="0" relativeHeight="251663360" behindDoc="0" locked="0" layoutInCell="1" allowOverlap="1" wp14:anchorId="38957A24" wp14:editId="597B9A82">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EB3C6"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957A24" id="_x0000_t202" coordsize="21600,21600" o:spt="202" path="m,l,21600r21600,l21600,xe">
              <v:stroke joinstyle="miter"/>
              <v:path gradientshapeok="t" o:connecttype="rect"/>
            </v:shapetype>
            <v:shape id="文本框 9" o:spid="_x0000_s1035"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y9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A+HblcUrMBxYGGHYlenreg4ULEdCUClgLUYdHT&#10;JQ5tCHDTVuJsReHL3+6zPWYVWs46LFnNHV4BzsxbhxnO+zgKYRSWo+Bu7SmBg308IF4WEQ4hmVHU&#10;gewnbP8i54BKOIlMNU+jeJqGRcfrIdViUYywdV6kC3ftZQ5dOPeL2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Aoy9ZQIAABEFAAAOAAAAAAAAAAAAAAAAAC4CAABkcnMvZTJvRG9j&#10;LnhtbFBLAQItABQABgAIAAAAIQBxqtG51wAAAAUBAAAPAAAAAAAAAAAAAAAAAL8EAABkcnMvZG93&#10;bnJldi54bWxQSwUGAAAAAAQABADzAAAAwwUAAAAA&#10;" filled="f" stroked="f" strokeweight=".5pt">
              <v:textbox style="mso-fit-shape-to-text:t" inset="0,0,0,0">
                <w:txbxContent>
                  <w:p w14:paraId="073EB3C6"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3830" w14:textId="77777777" w:rsidR="00F56A09" w:rsidRDefault="0001392C">
    <w:pPr>
      <w:pStyle w:val="a9"/>
    </w:pPr>
    <w:r>
      <w:rPr>
        <w:noProof/>
      </w:rPr>
      <mc:AlternateContent>
        <mc:Choice Requires="wps">
          <w:drawing>
            <wp:anchor distT="0" distB="0" distL="114300" distR="114300" simplePos="0" relativeHeight="251662336" behindDoc="0" locked="0" layoutInCell="1" allowOverlap="1" wp14:anchorId="75E3487C" wp14:editId="2B60C66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E566A"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E3487C" id="_x0000_t202" coordsize="21600,21600" o:spt="202" path="m,l,21600r21600,l21600,xe">
              <v:stroke joinstyle="miter"/>
              <v:path gradientshapeok="t" o:connecttype="rect"/>
            </v:shapetype>
            <v:shape id="文本框 8" o:spid="_x0000_s103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XbZAIAABEFAAAOAAAAZHJzL2Uyb0RvYy54bWysVE1uEzEU3iNxB8t7OmkRVYg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sVhr0Fw&#10;45AjNzEUW6S0MSpHMO6d0ui+1JwvytypMxPYWmBihJTKpdJuiQTrbKWR9jGOO/vsqspMPsZ571Ey&#10;k0t7Z9s6CqXfB2U3n8aS9WA/IjD0nSFI/bIvtL8c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i49dtkAgAAEQUAAA4AAAAAAAAAAAAAAAAALgIAAGRycy9lMm9Eb2Mu&#10;eG1sUEsBAi0AFAAGAAgAAAAhAHGq0bnXAAAABQEAAA8AAAAAAAAAAAAAAAAAvgQAAGRycy9kb3du&#10;cmV2LnhtbFBLBQYAAAAABAAEAPMAAADCBQAAAAA=&#10;" filled="f" stroked="f" strokeweight=".5pt">
              <v:textbox style="mso-fit-shape-to-text:t" inset="0,0,0,0">
                <w:txbxContent>
                  <w:p w14:paraId="4DAE566A"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81A4A" w14:textId="77777777" w:rsidR="00F56A09" w:rsidRDefault="0001392C">
    <w:pPr>
      <w:pStyle w:val="a9"/>
    </w:pPr>
    <w:r>
      <w:rPr>
        <w:noProof/>
      </w:rPr>
      <mc:AlternateContent>
        <mc:Choice Requires="wps">
          <w:drawing>
            <wp:anchor distT="0" distB="0" distL="114300" distR="114300" simplePos="0" relativeHeight="251671552" behindDoc="0" locked="0" layoutInCell="1" allowOverlap="1" wp14:anchorId="3AA7C238" wp14:editId="50D2BAA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AC4C"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A7C238" id="_x0000_t202" coordsize="21600,21600" o:spt="202" path="m,l,21600r21600,l21600,xe">
              <v:stroke joinstyle="miter"/>
              <v:path gradientshapeok="t" o:connecttype="rect"/>
            </v:shapetype>
            <v:shape id="文本框 11" o:spid="_x0000_s1037"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lcB0IYgIAABQFAAAOAAAAAAAAAAAAAAAAAC4CAABkcnMvZTJvRG9jLnht&#10;bFBLAQItABQABgAIAAAAIQBxqtG51wAAAAUBAAAPAAAAAAAAAAAAAAAAALwEAABkcnMvZG93bnJl&#10;di54bWxQSwUGAAAAAAQABADzAAAAwAUAAAAA&#10;" filled="f" stroked="f" strokeweight=".5pt">
              <v:textbox style="mso-fit-shape-to-text:t" inset="0,0,0,0">
                <w:txbxContent>
                  <w:p w14:paraId="1702AC4C"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C171" w14:textId="77777777" w:rsidR="00F56A09" w:rsidRDefault="0001392C">
    <w:pPr>
      <w:pStyle w:val="a9"/>
    </w:pPr>
    <w:r>
      <w:rPr>
        <w:noProof/>
      </w:rPr>
      <mc:AlternateContent>
        <mc:Choice Requires="wps">
          <w:drawing>
            <wp:anchor distT="0" distB="0" distL="114300" distR="114300" simplePos="0" relativeHeight="251670528" behindDoc="0" locked="0" layoutInCell="1" allowOverlap="1" wp14:anchorId="3F4F907B" wp14:editId="6A66832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4DCD4"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4F907B" id="_x0000_t202" coordsize="21600,21600" o:spt="202" path="m,l,21600r21600,l21600,xe">
              <v:stroke joinstyle="miter"/>
              <v:path gradientshapeok="t" o:connecttype="rect"/>
            </v:shapetype>
            <v:shape id="文本框 10" o:spid="_x0000_s1038"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biW1OYgIAABQFAAAOAAAAAAAAAAAAAAAAAC4CAABkcnMvZTJvRG9jLnht&#10;bFBLAQItABQABgAIAAAAIQBxqtG51wAAAAUBAAAPAAAAAAAAAAAAAAAAALwEAABkcnMvZG93bnJl&#10;di54bWxQSwUGAAAAAAQABADzAAAAwAUAAAAA&#10;" filled="f" stroked="f" strokeweight=".5pt">
              <v:textbox style="mso-fit-shape-to-text:t" inset="0,0,0,0">
                <w:txbxContent>
                  <w:p w14:paraId="67C4DCD4"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88D9" w14:textId="77777777" w:rsidR="00F56A09" w:rsidRDefault="00F56A09">
    <w:pPr>
      <w:pStyle w:val="a9"/>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3C87" w14:textId="77777777" w:rsidR="00F56A09" w:rsidRDefault="00F56A09">
    <w:pPr>
      <w:pStyle w:val="a9"/>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8B585" w14:textId="77777777" w:rsidR="00F56A09" w:rsidRDefault="0001392C">
    <w:pPr>
      <w:pStyle w:val="a9"/>
    </w:pPr>
    <w:r>
      <w:rPr>
        <w:rFonts w:hint="eastAsia"/>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5CC18" w14:textId="77777777" w:rsidR="00F56A09" w:rsidRDefault="00F56A09">
    <w:pPr>
      <w:pStyle w:val="a9"/>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B57D" w14:textId="77777777" w:rsidR="00F56A09" w:rsidRDefault="0001392C">
    <w:pPr>
      <w:pStyle w:val="a9"/>
    </w:pPr>
    <w:r>
      <w:rPr>
        <w:rFonts w:hint="eastAsia"/>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0CBF" w14:textId="77777777" w:rsidR="00F56A09" w:rsidRDefault="0001392C">
    <w:pPr>
      <w:pStyle w:val="a9"/>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186E" w14:textId="77777777" w:rsidR="00F56A09" w:rsidRDefault="0001392C">
    <w:pPr>
      <w:pStyle w:val="a9"/>
    </w:pPr>
    <w:r>
      <w:rPr>
        <w:noProof/>
      </w:rPr>
      <mc:AlternateContent>
        <mc:Choice Requires="wps">
          <w:drawing>
            <wp:anchor distT="0" distB="0" distL="114300" distR="114300" simplePos="0" relativeHeight="251667456" behindDoc="0" locked="0" layoutInCell="1" allowOverlap="1" wp14:anchorId="3F76847B" wp14:editId="40C52F1C">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27E00"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76847B" id="_x0000_t202" coordsize="21600,21600" o:spt="202" path="m,l,21600r21600,l21600,xe">
              <v:stroke joinstyle="miter"/>
              <v:path gradientshapeok="t" o:connecttype="rect"/>
            </v:shapetype>
            <v:shape id="文本框 13" o:spid="_x0000_s1027"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14:paraId="1A527E00"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0528" w14:textId="77777777" w:rsidR="00F56A09" w:rsidRDefault="00F56A09">
    <w:pPr>
      <w:pStyle w:val="a9"/>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C823" w14:textId="77777777" w:rsidR="00F56A09" w:rsidRDefault="00F56A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37B6" w14:textId="77777777" w:rsidR="00F56A09" w:rsidRDefault="0001392C">
    <w:pPr>
      <w:pStyle w:val="a9"/>
    </w:pPr>
    <w:r>
      <w:rPr>
        <w:noProof/>
      </w:rPr>
      <mc:AlternateContent>
        <mc:Choice Requires="wps">
          <w:drawing>
            <wp:anchor distT="0" distB="0" distL="114300" distR="114300" simplePos="0" relativeHeight="251666432" behindDoc="0" locked="0" layoutInCell="1" allowOverlap="1" wp14:anchorId="67AD2980" wp14:editId="791DF5A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727E1"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AD2980" id="_x0000_t202" coordsize="21600,21600" o:spt="202" path="m,l,21600r21600,l21600,xe">
              <v:stroke joinstyle="miter"/>
              <v:path gradientshapeok="t" o:connecttype="rect"/>
            </v:shapetype>
            <v:shape id="文本框 12" o:spid="_x0000_s1028"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14:paraId="65B727E1"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D85E" w14:textId="77777777" w:rsidR="00F56A09" w:rsidRDefault="0001392C">
    <w:pPr>
      <w:pStyle w:val="a9"/>
    </w:pPr>
    <w:r>
      <w:rPr>
        <w:noProof/>
      </w:rPr>
      <mc:AlternateContent>
        <mc:Choice Requires="wps">
          <w:drawing>
            <wp:anchor distT="0" distB="0" distL="114300" distR="114300" simplePos="0" relativeHeight="251669504" behindDoc="0" locked="0" layoutInCell="1" allowOverlap="1" wp14:anchorId="0D6605ED" wp14:editId="1DFE0B2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22623"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6605ED" id="_x0000_t202" coordsize="21600,21600" o:spt="202" path="m,l,21600r21600,l21600,xe">
              <v:stroke joinstyle="miter"/>
              <v:path gradientshapeok="t" o:connecttype="rect"/>
            </v:shapetype>
            <v:shape id="文本框 15" o:spid="_x0000_s1029"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14:paraId="12A22623"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2B9AA" w14:textId="77777777" w:rsidR="00F56A09" w:rsidRDefault="0001392C">
    <w:pPr>
      <w:pStyle w:val="a9"/>
    </w:pPr>
    <w:r>
      <w:rPr>
        <w:noProof/>
      </w:rPr>
      <mc:AlternateContent>
        <mc:Choice Requires="wps">
          <w:drawing>
            <wp:anchor distT="0" distB="0" distL="114300" distR="114300" simplePos="0" relativeHeight="251668480" behindDoc="0" locked="0" layoutInCell="1" allowOverlap="1" wp14:anchorId="35FD7CAE" wp14:editId="58A4DF93">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CE"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FD7CAE" id="_x0000_t202" coordsize="21600,21600" o:spt="202" path="m,l,21600r21600,l21600,xe">
              <v:stroke joinstyle="miter"/>
              <v:path gradientshapeok="t" o:connecttype="rect"/>
            </v:shapetype>
            <v:shape id="文本框 14" o:spid="_x0000_s1030"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14:paraId="4F3E62CE"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2B73" w14:textId="77777777" w:rsidR="00F56A09" w:rsidRDefault="0001392C">
    <w:pPr>
      <w:pStyle w:val="a9"/>
    </w:pPr>
    <w:r>
      <w:rPr>
        <w:noProof/>
      </w:rPr>
      <mc:AlternateContent>
        <mc:Choice Requires="wps">
          <w:drawing>
            <wp:anchor distT="0" distB="0" distL="114300" distR="114300" simplePos="0" relativeHeight="251659264" behindDoc="0" locked="0" layoutInCell="1" allowOverlap="1" wp14:anchorId="4821E55D" wp14:editId="57690E4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FD10E"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21E55D" id="_x0000_t202" coordsize="21600,21600" o:spt="202" path="m,l,21600r21600,l21600,xe">
              <v:stroke joinstyle="miter"/>
              <v:path gradientshapeok="t" o:connecttype="rect"/>
            </v:shapetype>
            <v:shape id="文本框 2"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14:paraId="5AEFD10E"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CA2E" w14:textId="77777777" w:rsidR="00F56A09" w:rsidRDefault="0001392C">
    <w:pPr>
      <w:pStyle w:val="a9"/>
    </w:pPr>
    <w:r>
      <w:rPr>
        <w:noProof/>
      </w:rPr>
      <mc:AlternateContent>
        <mc:Choice Requires="wps">
          <w:drawing>
            <wp:anchor distT="0" distB="0" distL="114300" distR="114300" simplePos="0" relativeHeight="251658240" behindDoc="0" locked="0" layoutInCell="1" allowOverlap="1" wp14:anchorId="7454BBE9" wp14:editId="71B9D3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5539A"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54BBE9" id="_x0000_t202" coordsize="21600,21600" o:spt="202" path="m,l,21600r21600,l21600,xe">
              <v:stroke joinstyle="miter"/>
              <v:path gradientshapeok="t" o:connecttype="rect"/>
            </v:shapetype>
            <v:shape id="文本框 1" o:spid="_x0000_s1032"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iaYwIAABE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L4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iYmmMCAAARBQAADgAAAAAAAAAAAAAAAAAuAgAAZHJzL2Uyb0RvYy54&#10;bWxQSwECLQAUAAYACAAAACEAcarRudcAAAAFAQAADwAAAAAAAAAAAAAAAAC9BAAAZHJzL2Rvd25y&#10;ZXYueG1sUEsFBgAAAAAEAAQA8wAAAMEFAAAAAA==&#10;" filled="f" stroked="f" strokeweight=".5pt">
              <v:textbox style="mso-fit-shape-to-text:t" inset="0,0,0,0">
                <w:txbxContent>
                  <w:p w14:paraId="0A95539A"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F7AE" w14:textId="77777777" w:rsidR="00F56A09" w:rsidRDefault="0001392C">
    <w:pPr>
      <w:pStyle w:val="a9"/>
    </w:pPr>
    <w:r>
      <w:rPr>
        <w:noProof/>
      </w:rPr>
      <mc:AlternateContent>
        <mc:Choice Requires="wps">
          <w:drawing>
            <wp:anchor distT="0" distB="0" distL="114300" distR="114300" simplePos="0" relativeHeight="251661312" behindDoc="0" locked="0" layoutInCell="1" allowOverlap="1" wp14:anchorId="010135EE" wp14:editId="267E95F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54B57"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0135EE" id="_x0000_t202" coordsize="21600,21600" o:spt="202" path="m,l,21600r21600,l21600,xe">
              <v:stroke joinstyle="miter"/>
              <v:path gradientshapeok="t" o:connecttype="rect"/>
            </v:shapetype>
            <v:shape id="文本框 7"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14:paraId="3F654B57"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6A735" w14:textId="77777777" w:rsidR="00F56A09" w:rsidRDefault="0001392C">
    <w:pPr>
      <w:pStyle w:val="a9"/>
    </w:pPr>
    <w:r>
      <w:rPr>
        <w:noProof/>
      </w:rPr>
      <mc:AlternateContent>
        <mc:Choice Requires="wps">
          <w:drawing>
            <wp:anchor distT="0" distB="0" distL="114300" distR="114300" simplePos="0" relativeHeight="251660288" behindDoc="0" locked="0" layoutInCell="1" allowOverlap="1" wp14:anchorId="614B3E61" wp14:editId="1EA4EFF0">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4C3AC"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4B3E61" id="_x0000_t202" coordsize="21600,21600" o:spt="202" path="m,l,21600r21600,l21600,xe">
              <v:stroke joinstyle="miter"/>
              <v:path gradientshapeok="t" o:connecttype="rect"/>
            </v:shapetype>
            <v:shape id="文本框 6" o:spid="_x0000_s103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QZAIAABE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IrDXoPg&#10;xiFHBjEUW6S0MSpHMO6d0kBfas4XZe7UmQlsLTAxQkrlUoFbIsE6W2mkfYzjzj67qjKTj3Hee5TM&#10;5NLe2baOQsH7oOzm01iyHuxHBgbcmYLUL/vS9p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v+vtBkAgAAEQUAAA4AAAAAAAAAAAAAAAAALgIAAGRycy9lMm9Eb2Mu&#10;eG1sUEsBAi0AFAAGAAgAAAAhAHGq0bnXAAAABQEAAA8AAAAAAAAAAAAAAAAAvgQAAGRycy9kb3du&#10;cmV2LnhtbFBLBQYAAAAABAAEAPMAAADCBQAAAAA=&#10;" filled="f" stroked="f" strokeweight=".5pt">
              <v:textbox style="mso-fit-shape-to-text:t" inset="0,0,0,0">
                <w:txbxContent>
                  <w:p w14:paraId="4EE4C3AC" w14:textId="77777777" w:rsidR="00F56A09" w:rsidRDefault="0001392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E79B1" w14:textId="77777777" w:rsidR="005267CE" w:rsidRDefault="005267CE">
      <w:r>
        <w:separator/>
      </w:r>
    </w:p>
  </w:footnote>
  <w:footnote w:type="continuationSeparator" w:id="0">
    <w:p w14:paraId="16CC0D4B" w14:textId="77777777" w:rsidR="005267CE" w:rsidRDefault="005267CE">
      <w:r>
        <w:continuationSeparator/>
      </w:r>
    </w:p>
  </w:footnote>
  <w:footnote w:id="1">
    <w:p w14:paraId="79C2E335" w14:textId="77777777" w:rsidR="00F56A09" w:rsidRDefault="0001392C">
      <w:pPr>
        <w:pStyle w:val="ab"/>
      </w:pPr>
      <w:r>
        <w:rPr>
          <w:rStyle w:val="ad"/>
        </w:rPr>
        <w:footnoteRef/>
      </w:r>
      <w:r>
        <w:t xml:space="preserve"> </w:t>
      </w:r>
      <w:r>
        <w:rPr>
          <w:rFonts w:hint="eastAsia"/>
        </w:rPr>
        <w:t>[ B</w:t>
      </w:r>
      <w:r>
        <w:rPr>
          <w:rFonts w:hint="eastAsia"/>
        </w:rPr>
        <w:t>·</w:t>
      </w:r>
      <w:r>
        <w:rPr>
          <w:rFonts w:hint="eastAsia"/>
        </w:rPr>
        <w:t>A</w:t>
      </w:r>
      <w:r>
        <w:rPr>
          <w:rFonts w:hint="eastAsia"/>
        </w:rPr>
        <w:t>·苏霍姆林斯基</w:t>
      </w:r>
      <w:r>
        <w:rPr>
          <w:rFonts w:hint="eastAsia"/>
        </w:rPr>
        <w:t xml:space="preserve"> ,</w:t>
      </w:r>
      <w:r>
        <w:rPr>
          <w:rFonts w:hint="eastAsia"/>
        </w:rPr>
        <w:t>董友</w:t>
      </w:r>
      <w:r>
        <w:rPr>
          <w:rFonts w:hint="eastAsia"/>
        </w:rPr>
        <w:t xml:space="preserve"> ,</w:t>
      </w:r>
      <w:r>
        <w:rPr>
          <w:rFonts w:hint="eastAsia"/>
        </w:rPr>
        <w:t>刘启娴</w:t>
      </w:r>
      <w:r>
        <w:rPr>
          <w:rFonts w:hint="eastAsia"/>
        </w:rPr>
        <w:t>.</w:t>
      </w:r>
      <w:r>
        <w:rPr>
          <w:rFonts w:hint="eastAsia"/>
        </w:rPr>
        <w:t>给教师的一百条建议</w:t>
      </w:r>
      <w:r>
        <w:rPr>
          <w:rFonts w:hint="eastAsia"/>
        </w:rPr>
        <w:t>[J].</w:t>
      </w:r>
      <w:r>
        <w:rPr>
          <w:rFonts w:hint="eastAsia"/>
        </w:rPr>
        <w:t>外国教育动态</w:t>
      </w:r>
      <w:r>
        <w:rPr>
          <w:rFonts w:hint="eastAsia"/>
        </w:rPr>
        <w:t>,1981(01):33-37+47.]</w:t>
      </w:r>
    </w:p>
  </w:footnote>
  <w:footnote w:id="2">
    <w:p w14:paraId="4493593F" w14:textId="77777777" w:rsidR="00F56A09" w:rsidRDefault="0001392C">
      <w:pPr>
        <w:pStyle w:val="ab"/>
      </w:pPr>
      <w:r>
        <w:rPr>
          <w:rStyle w:val="ad"/>
        </w:rPr>
        <w:footnoteRef/>
      </w:r>
      <w:r>
        <w:t xml:space="preserve"> </w:t>
      </w:r>
      <w:r>
        <w:rPr>
          <w:rFonts w:hint="eastAsia"/>
        </w:rPr>
        <w:t xml:space="preserve">[ </w:t>
      </w:r>
      <w:r>
        <w:rPr>
          <w:rFonts w:hint="eastAsia"/>
        </w:rPr>
        <w:t>马忠虎</w:t>
      </w:r>
      <w:r>
        <w:rPr>
          <w:rFonts w:hint="eastAsia"/>
        </w:rPr>
        <w:t>.</w:t>
      </w:r>
      <w:r>
        <w:rPr>
          <w:rFonts w:hint="eastAsia"/>
        </w:rPr>
        <w:t>对家校合作中几个问题的认识</w:t>
      </w:r>
      <w:r>
        <w:rPr>
          <w:rFonts w:hint="eastAsia"/>
        </w:rPr>
        <w:t>[J].</w:t>
      </w:r>
      <w:r>
        <w:rPr>
          <w:rFonts w:hint="eastAsia"/>
        </w:rPr>
        <w:t>教育理论与实践</w:t>
      </w:r>
      <w:r>
        <w:rPr>
          <w:rFonts w:hint="eastAsia"/>
        </w:rPr>
        <w:t>,1999(03):27-33.]</w:t>
      </w:r>
    </w:p>
  </w:footnote>
  <w:footnote w:id="3">
    <w:p w14:paraId="63D39C6D" w14:textId="77777777" w:rsidR="00F56A09" w:rsidRDefault="0001392C">
      <w:pPr>
        <w:pStyle w:val="ab"/>
      </w:pPr>
      <w:r>
        <w:rPr>
          <w:rStyle w:val="ad"/>
        </w:rPr>
        <w:footnoteRef/>
      </w:r>
      <w:r>
        <w:t xml:space="preserve"> </w:t>
      </w:r>
      <w:r>
        <w:rPr>
          <w:rFonts w:hint="eastAsia"/>
        </w:rPr>
        <w:t xml:space="preserve">[ </w:t>
      </w:r>
      <w:r>
        <w:rPr>
          <w:rFonts w:hint="eastAsia"/>
        </w:rPr>
        <w:t>张达红</w:t>
      </w:r>
      <w:r>
        <w:rPr>
          <w:rFonts w:hint="eastAsia"/>
        </w:rPr>
        <w:t>.</w:t>
      </w:r>
      <w:r>
        <w:rPr>
          <w:rFonts w:hint="eastAsia"/>
        </w:rPr>
        <w:t>家校合作中的两难问题</w:t>
      </w:r>
      <w:r>
        <w:rPr>
          <w:rFonts w:hint="eastAsia"/>
        </w:rPr>
        <w:t>[J].</w:t>
      </w:r>
      <w:r>
        <w:rPr>
          <w:rFonts w:hint="eastAsia"/>
        </w:rPr>
        <w:t>中小学心理健康教育</w:t>
      </w:r>
      <w:r>
        <w:rPr>
          <w:rFonts w:hint="eastAsia"/>
        </w:rPr>
        <w:t>,2004(07):20-22.]</w:t>
      </w:r>
    </w:p>
  </w:footnote>
  <w:footnote w:id="4">
    <w:p w14:paraId="4824F9EF" w14:textId="77777777" w:rsidR="00F56A09" w:rsidRDefault="0001392C">
      <w:pPr>
        <w:pStyle w:val="ab"/>
      </w:pPr>
      <w:r>
        <w:rPr>
          <w:rStyle w:val="ad"/>
        </w:rPr>
        <w:footnoteRef/>
      </w:r>
      <w:r>
        <w:t xml:space="preserve"> </w:t>
      </w:r>
      <w:r>
        <w:rPr>
          <w:rFonts w:hint="eastAsia"/>
        </w:rPr>
        <w:t xml:space="preserve">[ </w:t>
      </w:r>
      <w:r>
        <w:rPr>
          <w:rFonts w:hint="eastAsia"/>
        </w:rPr>
        <w:t>朱镜德</w:t>
      </w:r>
      <w:r>
        <w:rPr>
          <w:rFonts w:hint="eastAsia"/>
        </w:rPr>
        <w:t>.</w:t>
      </w:r>
      <w:r>
        <w:rPr>
          <w:rFonts w:hint="eastAsia"/>
        </w:rPr>
        <w:t>农民工子女进城求学与二元教育结构转变</w:t>
      </w:r>
      <w:r>
        <w:rPr>
          <w:rFonts w:hint="eastAsia"/>
        </w:rPr>
        <w:t>[J].</w:t>
      </w:r>
      <w:r>
        <w:rPr>
          <w:rFonts w:hint="eastAsia"/>
        </w:rPr>
        <w:t>中国人口科学</w:t>
      </w:r>
      <w:r>
        <w:rPr>
          <w:rFonts w:hint="eastAsia"/>
        </w:rPr>
        <w:t>,2004(04):54-59+82.]</w:t>
      </w:r>
    </w:p>
  </w:footnote>
  <w:footnote w:id="5">
    <w:p w14:paraId="4D9514B9" w14:textId="77777777" w:rsidR="00F56A09" w:rsidRDefault="0001392C">
      <w:pPr>
        <w:pStyle w:val="ab"/>
      </w:pPr>
      <w:r>
        <w:rPr>
          <w:rStyle w:val="ad"/>
        </w:rPr>
        <w:footnoteRef/>
      </w:r>
      <w:r>
        <w:t xml:space="preserve"> </w:t>
      </w:r>
      <w:r>
        <w:rPr>
          <w:rFonts w:hint="eastAsia"/>
        </w:rPr>
        <w:t xml:space="preserve">[ </w:t>
      </w:r>
      <w:r>
        <w:rPr>
          <w:rFonts w:hint="eastAsia"/>
        </w:rPr>
        <w:t>项继权</w:t>
      </w:r>
      <w:r>
        <w:rPr>
          <w:rFonts w:hint="eastAsia"/>
        </w:rPr>
        <w:t>.</w:t>
      </w:r>
      <w:r>
        <w:rPr>
          <w:rFonts w:hint="eastAsia"/>
        </w:rPr>
        <w:t>农民工子女教育</w:t>
      </w:r>
      <w:r>
        <w:rPr>
          <w:rFonts w:hint="eastAsia"/>
        </w:rPr>
        <w:t>:</w:t>
      </w:r>
      <w:r>
        <w:rPr>
          <w:rFonts w:hint="eastAsia"/>
        </w:rPr>
        <w:t>政策选择与制度保障——关于农民工子女教育问题的调查分析及政策建议</w:t>
      </w:r>
      <w:r>
        <w:rPr>
          <w:rFonts w:hint="eastAsia"/>
        </w:rPr>
        <w:t>[J].</w:t>
      </w:r>
      <w:r>
        <w:rPr>
          <w:rFonts w:hint="eastAsia"/>
        </w:rPr>
        <w:t>华中师范大学学报</w:t>
      </w:r>
      <w:r>
        <w:rPr>
          <w:rFonts w:hint="eastAsia"/>
        </w:rPr>
        <w:t>(</w:t>
      </w:r>
      <w:r>
        <w:rPr>
          <w:rFonts w:hint="eastAsia"/>
        </w:rPr>
        <w:t>人文社会科学版</w:t>
      </w:r>
      <w:r>
        <w:rPr>
          <w:rFonts w:hint="eastAsia"/>
        </w:rPr>
        <w:t>),2005(03):2-11.]</w:t>
      </w:r>
    </w:p>
  </w:footnote>
  <w:footnote w:id="6">
    <w:p w14:paraId="6B48E14F" w14:textId="77777777" w:rsidR="00F56A09" w:rsidRDefault="0001392C">
      <w:pPr>
        <w:pStyle w:val="ab"/>
      </w:pPr>
      <w:r>
        <w:rPr>
          <w:rStyle w:val="ad"/>
        </w:rPr>
        <w:footnoteRef/>
      </w:r>
      <w:r>
        <w:t xml:space="preserve"> </w:t>
      </w:r>
      <w:r>
        <w:rPr>
          <w:rFonts w:hint="eastAsia"/>
        </w:rPr>
        <w:t xml:space="preserve">[ </w:t>
      </w:r>
      <w:r>
        <w:rPr>
          <w:rFonts w:hint="eastAsia"/>
        </w:rPr>
        <w:t>沈小革</w:t>
      </w:r>
      <w:r>
        <w:rPr>
          <w:rFonts w:hint="eastAsia"/>
        </w:rPr>
        <w:t>,</w:t>
      </w:r>
      <w:r>
        <w:rPr>
          <w:rFonts w:hint="eastAsia"/>
        </w:rPr>
        <w:t>周国强</w:t>
      </w:r>
      <w:r>
        <w:rPr>
          <w:rFonts w:hint="eastAsia"/>
        </w:rPr>
        <w:t>.</w:t>
      </w:r>
      <w:r>
        <w:rPr>
          <w:rFonts w:hint="eastAsia"/>
        </w:rPr>
        <w:t>广州市流动人口子女义务教育问题分析与对策</w:t>
      </w:r>
      <w:r>
        <w:rPr>
          <w:rFonts w:hint="eastAsia"/>
        </w:rPr>
        <w:t>[J].</w:t>
      </w:r>
      <w:r>
        <w:rPr>
          <w:rFonts w:hint="eastAsia"/>
        </w:rPr>
        <w:t>现代教育论丛</w:t>
      </w:r>
      <w:r>
        <w:rPr>
          <w:rFonts w:hint="eastAsia"/>
        </w:rPr>
        <w:t>,2005(05):17-24+53.]</w:t>
      </w:r>
    </w:p>
  </w:footnote>
  <w:footnote w:id="7">
    <w:p w14:paraId="65F88750" w14:textId="77777777" w:rsidR="00F56A09" w:rsidRDefault="0001392C">
      <w:pPr>
        <w:pStyle w:val="ab"/>
      </w:pPr>
      <w:r>
        <w:rPr>
          <w:rStyle w:val="ad"/>
        </w:rPr>
        <w:footnoteRef/>
      </w:r>
      <w:r>
        <w:t xml:space="preserve"> </w:t>
      </w:r>
      <w:r>
        <w:rPr>
          <w:rFonts w:hint="eastAsia"/>
        </w:rPr>
        <w:t xml:space="preserve">[ </w:t>
      </w:r>
      <w:r>
        <w:rPr>
          <w:rFonts w:hint="eastAsia"/>
        </w:rPr>
        <w:t>刘潇潇</w:t>
      </w:r>
      <w:r>
        <w:rPr>
          <w:rFonts w:hint="eastAsia"/>
        </w:rPr>
        <w:t>.</w:t>
      </w:r>
      <w:r>
        <w:rPr>
          <w:rFonts w:hint="eastAsia"/>
        </w:rPr>
        <w:t>农民工子女平等受教育权之法理分析</w:t>
      </w:r>
      <w:r>
        <w:rPr>
          <w:rFonts w:hint="eastAsia"/>
        </w:rPr>
        <w:t>[J].</w:t>
      </w:r>
      <w:r>
        <w:rPr>
          <w:rFonts w:hint="eastAsia"/>
        </w:rPr>
        <w:t>法学杂志</w:t>
      </w:r>
      <w:r>
        <w:rPr>
          <w:rFonts w:hint="eastAsia"/>
        </w:rPr>
        <w:t>,2006(04):95-97+149.]</w:t>
      </w:r>
    </w:p>
  </w:footnote>
  <w:footnote w:id="8">
    <w:p w14:paraId="0A6BEC65" w14:textId="77777777" w:rsidR="00F56A09" w:rsidRDefault="0001392C">
      <w:pPr>
        <w:pStyle w:val="ab"/>
      </w:pPr>
      <w:r>
        <w:rPr>
          <w:rStyle w:val="ad"/>
        </w:rPr>
        <w:footnoteRef/>
      </w:r>
      <w:r>
        <w:t xml:space="preserve"> </w:t>
      </w:r>
      <w:r>
        <w:rPr>
          <w:rFonts w:hint="eastAsia"/>
        </w:rPr>
        <w:t xml:space="preserve">[ </w:t>
      </w:r>
      <w:r>
        <w:rPr>
          <w:rFonts w:hint="eastAsia"/>
        </w:rPr>
        <w:t>张军凤</w:t>
      </w:r>
      <w:r>
        <w:rPr>
          <w:rFonts w:hint="eastAsia"/>
        </w:rPr>
        <w:t>,</w:t>
      </w:r>
      <w:r>
        <w:rPr>
          <w:rFonts w:hint="eastAsia"/>
        </w:rPr>
        <w:t>方芳</w:t>
      </w:r>
      <w:r>
        <w:rPr>
          <w:rFonts w:hint="eastAsia"/>
        </w:rPr>
        <w:t>,</w:t>
      </w:r>
      <w:r>
        <w:rPr>
          <w:rFonts w:hint="eastAsia"/>
        </w:rPr>
        <w:t>张宝贵</w:t>
      </w:r>
      <w:r>
        <w:rPr>
          <w:rFonts w:hint="eastAsia"/>
        </w:rPr>
        <w:t>.</w:t>
      </w:r>
      <w:r>
        <w:rPr>
          <w:rFonts w:hint="eastAsia"/>
        </w:rPr>
        <w:t>我国农民工流动子女义务教育制度的多维度分析</w:t>
      </w:r>
      <w:r>
        <w:rPr>
          <w:rFonts w:hint="eastAsia"/>
        </w:rPr>
        <w:t>[J].</w:t>
      </w:r>
      <w:r>
        <w:rPr>
          <w:rFonts w:hint="eastAsia"/>
        </w:rPr>
        <w:t>当代教育科学</w:t>
      </w:r>
      <w:r>
        <w:rPr>
          <w:rFonts w:hint="eastAsia"/>
        </w:rPr>
        <w:t>,2007(17):14-17.]</w:t>
      </w:r>
      <w:r>
        <w:rPr>
          <w:rFonts w:hint="eastAsia"/>
        </w:rPr>
        <w:t>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6A296" w14:textId="77777777" w:rsidR="00F56A09" w:rsidRDefault="00F56A09">
    <w:pPr>
      <w:pStyle w:val="a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AB26" w14:textId="77777777" w:rsidR="00F56A09" w:rsidRDefault="00F56A09">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90EC" w14:textId="77777777" w:rsidR="00F56A09" w:rsidRDefault="0001392C">
    <w:pPr>
      <w:pStyle w:val="aa"/>
    </w:pPr>
    <w:r>
      <w:rPr>
        <w:rFonts w:hint="eastAsia"/>
      </w:rPr>
      <w:t>宁波大学继续教育学院本科毕业论文（设计）</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1280" w14:textId="77777777" w:rsidR="00F56A09" w:rsidRDefault="0001392C">
    <w:pPr>
      <w:pStyle w:val="aa"/>
    </w:pPr>
    <w:r>
      <w:rPr>
        <w:rFonts w:hint="eastAsia"/>
      </w:rPr>
      <w:t>民工子弟学校家校合作问题的现状、问题和对策</w:t>
    </w:r>
  </w:p>
  <w:p w14:paraId="41C3AF90" w14:textId="77777777" w:rsidR="00F56A09" w:rsidRDefault="00F56A09">
    <w:pPr>
      <w:pStyle w:val="aa"/>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DF6A" w14:textId="77777777" w:rsidR="00F56A09" w:rsidRDefault="0001392C">
    <w:pPr>
      <w:pStyle w:val="aa"/>
    </w:pPr>
    <w:r>
      <w:rPr>
        <w:rFonts w:hint="eastAsia"/>
      </w:rPr>
      <w:t>宁波大学继续教育学院本科毕业论文（设计）</w:t>
    </w:r>
  </w:p>
  <w:p w14:paraId="0F90A846" w14:textId="77777777" w:rsidR="00F56A09" w:rsidRDefault="00F56A09">
    <w:pPr>
      <w:pStyle w:val="aa"/>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9E3E" w14:textId="77777777" w:rsidR="00F56A09" w:rsidRDefault="00F56A09">
    <w:pPr>
      <w:pStyle w:val="aa"/>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29D3" w14:textId="77777777" w:rsidR="00F56A09" w:rsidRDefault="00F56A09">
    <w:pPr>
      <w:pStyle w:val="aa"/>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0A13" w14:textId="77777777" w:rsidR="00F56A09" w:rsidRDefault="00F56A09">
    <w:pPr>
      <w:pStyle w:val="aa"/>
      <w:pBdr>
        <w:bottom w:val="none" w:sz="0"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5BCD" w14:textId="77777777" w:rsidR="00F56A09" w:rsidRDefault="00F56A09">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F351A1"/>
    <w:multiLevelType w:val="multilevel"/>
    <w:tmpl w:val="C4F351A1"/>
    <w:lvl w:ilvl="0">
      <w:start w:val="1"/>
      <w:numFmt w:val="decimal"/>
      <w:lvlText w:val="%1.1.1"/>
      <w:lvlJc w:val="left"/>
      <w:pPr>
        <w:ind w:left="420" w:hanging="420"/>
      </w:pPr>
      <w:rPr>
        <w:rFonts w:ascii="宋体" w:eastAsia="宋体" w:hAnsi="宋体" w:cs="宋体" w:hint="default"/>
        <w:b/>
        <w:i w:val="0"/>
        <w:sz w:val="21"/>
      </w:rPr>
    </w:lvl>
    <w:lvl w:ilvl="1">
      <w:start w:val="1"/>
      <w:numFmt w:val="decimal"/>
      <w:lvlText w:val="%1.%2"/>
      <w:lvlJc w:val="left"/>
      <w:pPr>
        <w:tabs>
          <w:tab w:val="left" w:pos="576"/>
        </w:tabs>
        <w:ind w:left="576" w:hanging="576"/>
      </w:pPr>
      <w:rPr>
        <w:rFonts w:ascii="宋体" w:eastAsia="宋体" w:hAnsi="宋体" w:cs="宋体" w:hint="default"/>
      </w:rPr>
    </w:lvl>
    <w:lvl w:ilvl="2">
      <w:start w:val="1"/>
      <w:numFmt w:val="decimal"/>
      <w:pStyle w:val="3"/>
      <w:lvlText w:val="%1.%2.%3"/>
      <w:lvlJc w:val="left"/>
      <w:pPr>
        <w:tabs>
          <w:tab w:val="left" w:pos="720"/>
        </w:tabs>
        <w:ind w:left="720" w:hanging="720"/>
      </w:pPr>
      <w:rPr>
        <w:rFonts w:ascii="宋体" w:eastAsia="宋体" w:hAnsi="宋体" w:cs="宋体"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51F9928B"/>
    <w:multiLevelType w:val="multilevel"/>
    <w:tmpl w:val="51F9928B"/>
    <w:lvl w:ilvl="0">
      <w:start w:val="1"/>
      <w:numFmt w:val="decimal"/>
      <w:pStyle w:val="a"/>
      <w:lvlText w:val="%1"/>
      <w:lvlJc w:val="left"/>
      <w:pPr>
        <w:tabs>
          <w:tab w:val="left" w:pos="432"/>
        </w:tabs>
        <w:ind w:left="432" w:hanging="432"/>
      </w:pPr>
      <w:rPr>
        <w:rFonts w:ascii="宋体" w:eastAsia="宋体" w:hAnsi="宋体" w:cs="宋体" w:hint="default"/>
      </w:rPr>
    </w:lvl>
    <w:lvl w:ilvl="1">
      <w:start w:val="1"/>
      <w:numFmt w:val="decimal"/>
      <w:pStyle w:val="a0"/>
      <w:lvlText w:val="%1.%2"/>
      <w:lvlJc w:val="left"/>
      <w:pPr>
        <w:tabs>
          <w:tab w:val="left" w:pos="576"/>
        </w:tabs>
        <w:ind w:left="576" w:hanging="576"/>
      </w:pPr>
      <w:rPr>
        <w:rFonts w:ascii="宋体" w:eastAsia="宋体" w:hAnsi="宋体" w:cs="宋体" w:hint="default"/>
      </w:rPr>
    </w:lvl>
    <w:lvl w:ilvl="2">
      <w:start w:val="1"/>
      <w:numFmt w:val="decimal"/>
      <w:pStyle w:val="a1"/>
      <w:lvlText w:val="%1.%2.%3"/>
      <w:lvlJc w:val="left"/>
      <w:pPr>
        <w:tabs>
          <w:tab w:val="left" w:pos="720"/>
        </w:tabs>
        <w:ind w:left="720" w:hanging="720"/>
      </w:pPr>
      <w:rPr>
        <w:rFonts w:ascii="宋体" w:eastAsia="宋体" w:hAnsi="宋体" w:cs="宋体" w:hint="default"/>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E65708"/>
    <w:rsid w:val="0001392C"/>
    <w:rsid w:val="003802D9"/>
    <w:rsid w:val="004D6D92"/>
    <w:rsid w:val="005267CE"/>
    <w:rsid w:val="00600F48"/>
    <w:rsid w:val="0083284C"/>
    <w:rsid w:val="009676E3"/>
    <w:rsid w:val="00A57384"/>
    <w:rsid w:val="00B51B0B"/>
    <w:rsid w:val="00BF3065"/>
    <w:rsid w:val="00D275AC"/>
    <w:rsid w:val="00E71F73"/>
    <w:rsid w:val="00F56A09"/>
    <w:rsid w:val="00FD6FB2"/>
    <w:rsid w:val="01E847A4"/>
    <w:rsid w:val="021D12B5"/>
    <w:rsid w:val="04707488"/>
    <w:rsid w:val="0597437F"/>
    <w:rsid w:val="10E31B66"/>
    <w:rsid w:val="14403BCA"/>
    <w:rsid w:val="1B424FBA"/>
    <w:rsid w:val="1E3A0E28"/>
    <w:rsid w:val="228940E0"/>
    <w:rsid w:val="24824253"/>
    <w:rsid w:val="278A1FA4"/>
    <w:rsid w:val="37C56B41"/>
    <w:rsid w:val="383622C8"/>
    <w:rsid w:val="3C873912"/>
    <w:rsid w:val="3E8C0D28"/>
    <w:rsid w:val="439B09F8"/>
    <w:rsid w:val="48D972B7"/>
    <w:rsid w:val="4A8B22D4"/>
    <w:rsid w:val="4EB5118C"/>
    <w:rsid w:val="4F124263"/>
    <w:rsid w:val="4FE65708"/>
    <w:rsid w:val="56832966"/>
    <w:rsid w:val="5A7B45D5"/>
    <w:rsid w:val="5C2224D6"/>
    <w:rsid w:val="5C546BA4"/>
    <w:rsid w:val="5EB51D44"/>
    <w:rsid w:val="61CC79E2"/>
    <w:rsid w:val="625A2768"/>
    <w:rsid w:val="656D568C"/>
    <w:rsid w:val="65A71BEF"/>
    <w:rsid w:val="66D37CAD"/>
    <w:rsid w:val="6A2B55C7"/>
    <w:rsid w:val="6B1E301E"/>
    <w:rsid w:val="6D7A59B0"/>
    <w:rsid w:val="6F774767"/>
    <w:rsid w:val="71AE3663"/>
    <w:rsid w:val="72261F57"/>
    <w:rsid w:val="73667BB1"/>
    <w:rsid w:val="79A93311"/>
    <w:rsid w:val="79EE1070"/>
    <w:rsid w:val="7FE3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9CC78E"/>
  <w15:docId w15:val="{16B306A3-1630-4A56-B7BE-58F458D4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qFormat/>
    <w:pPr>
      <w:keepNext/>
      <w:keepLines/>
      <w:spacing w:before="340" w:after="330" w:line="576" w:lineRule="auto"/>
      <w:outlineLvl w:val="0"/>
    </w:pPr>
    <w:rPr>
      <w:b/>
      <w:kern w:val="44"/>
      <w:sz w:val="44"/>
    </w:rPr>
  </w:style>
  <w:style w:type="paragraph" w:styleId="3">
    <w:name w:val="heading 3"/>
    <w:basedOn w:val="a2"/>
    <w:next w:val="a2"/>
    <w:semiHidden/>
    <w:unhideWhenUsed/>
    <w:qFormat/>
    <w:pPr>
      <w:keepNext/>
      <w:keepLines/>
      <w:numPr>
        <w:ilvl w:val="2"/>
        <w:numId w:val="1"/>
      </w:numPr>
      <w:spacing w:before="260" w:after="260" w:line="413" w:lineRule="auto"/>
      <w:outlineLvl w:val="2"/>
    </w:pPr>
    <w:rPr>
      <w:b/>
      <w:sz w:val="32"/>
    </w:rPr>
  </w:style>
  <w:style w:type="paragraph" w:styleId="4">
    <w:name w:val="heading 4"/>
    <w:basedOn w:val="a2"/>
    <w:next w:val="a2"/>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2"/>
    <w:next w:val="a2"/>
    <w:semiHidden/>
    <w:unhideWhenUsed/>
    <w:qFormat/>
    <w:pPr>
      <w:keepNext/>
      <w:keepLines/>
      <w:numPr>
        <w:ilvl w:val="4"/>
        <w:numId w:val="1"/>
      </w:numPr>
      <w:spacing w:before="280" w:after="290" w:line="372" w:lineRule="auto"/>
      <w:outlineLvl w:val="4"/>
    </w:pPr>
    <w:rPr>
      <w:b/>
      <w:sz w:val="28"/>
    </w:rPr>
  </w:style>
  <w:style w:type="paragraph" w:styleId="6">
    <w:name w:val="heading 6"/>
    <w:basedOn w:val="a2"/>
    <w:next w:val="a2"/>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2"/>
    <w:next w:val="a2"/>
    <w:semiHidden/>
    <w:unhideWhenUsed/>
    <w:qFormat/>
    <w:pPr>
      <w:keepNext/>
      <w:keepLines/>
      <w:numPr>
        <w:ilvl w:val="6"/>
        <w:numId w:val="1"/>
      </w:numPr>
      <w:spacing w:before="240" w:after="64" w:line="317" w:lineRule="auto"/>
      <w:outlineLvl w:val="6"/>
    </w:pPr>
    <w:rPr>
      <w:b/>
      <w:sz w:val="24"/>
    </w:rPr>
  </w:style>
  <w:style w:type="paragraph" w:styleId="8">
    <w:name w:val="heading 8"/>
    <w:basedOn w:val="a2"/>
    <w:next w:val="a2"/>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2"/>
    <w:next w:val="a2"/>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semiHidden/>
    <w:unhideWhenUsed/>
    <w:qFormat/>
    <w:rPr>
      <w:rFonts w:ascii="Arial" w:eastAsia="黑体" w:hAnsi="Arial"/>
      <w:sz w:val="20"/>
    </w:rPr>
  </w:style>
  <w:style w:type="paragraph" w:styleId="a7">
    <w:name w:val="Body Text"/>
    <w:basedOn w:val="a2"/>
    <w:link w:val="a8"/>
    <w:qFormat/>
    <w:pPr>
      <w:spacing w:after="120"/>
    </w:pPr>
  </w:style>
  <w:style w:type="paragraph" w:styleId="TOC3">
    <w:name w:val="toc 3"/>
    <w:basedOn w:val="a2"/>
    <w:next w:val="a2"/>
    <w:pPr>
      <w:ind w:leftChars="400" w:left="840"/>
    </w:pPr>
  </w:style>
  <w:style w:type="paragraph" w:styleId="2">
    <w:name w:val="Body Text Indent 2"/>
    <w:basedOn w:val="a2"/>
    <w:pPr>
      <w:ind w:firstLine="420"/>
    </w:pPr>
    <w:rPr>
      <w:rFonts w:ascii="Times New Roman" w:eastAsia="宋体" w:hAnsi="Times New Roman" w:cs="Times New Roman"/>
      <w:szCs w:val="24"/>
    </w:rPr>
  </w:style>
  <w:style w:type="paragraph" w:styleId="a9">
    <w:name w:val="footer"/>
    <w:basedOn w:val="a2"/>
    <w:qFormat/>
    <w:pPr>
      <w:tabs>
        <w:tab w:val="center" w:pos="4153"/>
        <w:tab w:val="right" w:pos="8306"/>
      </w:tabs>
      <w:snapToGrid w:val="0"/>
      <w:jc w:val="left"/>
    </w:pPr>
    <w:rPr>
      <w:sz w:val="18"/>
      <w:szCs w:val="18"/>
    </w:rPr>
  </w:style>
  <w:style w:type="paragraph" w:styleId="aa">
    <w:name w:val="header"/>
    <w:basedOn w:val="a2"/>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qFormat/>
  </w:style>
  <w:style w:type="paragraph" w:styleId="ab">
    <w:name w:val="footnote text"/>
    <w:basedOn w:val="a2"/>
    <w:qFormat/>
    <w:pPr>
      <w:snapToGrid w:val="0"/>
      <w:jc w:val="left"/>
    </w:pPr>
    <w:rPr>
      <w:sz w:val="18"/>
    </w:rPr>
  </w:style>
  <w:style w:type="paragraph" w:styleId="TOC2">
    <w:name w:val="toc 2"/>
    <w:basedOn w:val="a2"/>
    <w:next w:val="a2"/>
    <w:qFormat/>
    <w:pPr>
      <w:ind w:leftChars="200" w:left="420"/>
    </w:pPr>
  </w:style>
  <w:style w:type="table" w:styleId="ac">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basedOn w:val="a3"/>
    <w:rPr>
      <w:vertAlign w:val="superscript"/>
    </w:rPr>
  </w:style>
  <w:style w:type="paragraph" w:styleId="ae">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af">
    <w:name w:val="毕业论文非正文标题"/>
    <w:basedOn w:val="a2"/>
    <w:next w:val="af0"/>
    <w:qFormat/>
    <w:pPr>
      <w:spacing w:after="320" w:line="360" w:lineRule="auto"/>
      <w:jc w:val="center"/>
      <w:outlineLvl w:val="0"/>
    </w:pPr>
    <w:rPr>
      <w:rFonts w:ascii="Times New Roman" w:hAnsi="Times New Roman"/>
      <w:b/>
      <w:sz w:val="36"/>
    </w:rPr>
  </w:style>
  <w:style w:type="paragraph" w:customStyle="1" w:styleId="af0">
    <w:name w:val="毕业论文正文"/>
    <w:basedOn w:val="a2"/>
    <w:qFormat/>
    <w:pPr>
      <w:spacing w:line="360" w:lineRule="auto"/>
      <w:ind w:firstLineChars="200" w:firstLine="640"/>
      <w:jc w:val="left"/>
    </w:pPr>
    <w:rPr>
      <w:rFonts w:ascii="Times New Roman" w:hAnsi="Times New Roman"/>
      <w:szCs w:val="21"/>
    </w:rPr>
  </w:style>
  <w:style w:type="paragraph" w:customStyle="1" w:styleId="a">
    <w:name w:val="毕业论文一级标题"/>
    <w:basedOn w:val="1"/>
    <w:next w:val="a2"/>
    <w:qFormat/>
    <w:pPr>
      <w:numPr>
        <w:numId w:val="2"/>
      </w:numPr>
      <w:spacing w:before="120" w:after="240" w:line="360" w:lineRule="auto"/>
      <w:jc w:val="center"/>
    </w:pPr>
    <w:rPr>
      <w:rFonts w:ascii="Times New Roman" w:hAnsi="Times New Roman"/>
      <w:sz w:val="32"/>
    </w:rPr>
  </w:style>
  <w:style w:type="paragraph" w:customStyle="1" w:styleId="a0">
    <w:name w:val="毕业论文二级标题"/>
    <w:basedOn w:val="a7"/>
    <w:qFormat/>
    <w:pPr>
      <w:numPr>
        <w:ilvl w:val="1"/>
        <w:numId w:val="2"/>
      </w:numPr>
      <w:tabs>
        <w:tab w:val="left" w:pos="432"/>
      </w:tabs>
      <w:spacing w:before="60" w:after="60" w:line="360" w:lineRule="auto"/>
      <w:ind w:left="578" w:hanging="578"/>
      <w:outlineLvl w:val="1"/>
    </w:pPr>
    <w:rPr>
      <w:rFonts w:ascii="Times New Roman" w:eastAsia="宋体" w:hAnsi="Times New Roman"/>
      <w:b/>
      <w:bCs/>
      <w:szCs w:val="21"/>
    </w:rPr>
  </w:style>
  <w:style w:type="paragraph" w:customStyle="1" w:styleId="a1">
    <w:name w:val="毕业论文三级标题"/>
    <w:basedOn w:val="a2"/>
    <w:next w:val="af0"/>
    <w:qFormat/>
    <w:pPr>
      <w:numPr>
        <w:ilvl w:val="2"/>
        <w:numId w:val="2"/>
      </w:numPr>
      <w:tabs>
        <w:tab w:val="clear" w:pos="720"/>
        <w:tab w:val="left" w:pos="432"/>
      </w:tabs>
      <w:spacing w:before="60" w:after="60" w:line="360" w:lineRule="auto"/>
      <w:ind w:left="709" w:hanging="709"/>
      <w:jc w:val="left"/>
      <w:outlineLvl w:val="2"/>
    </w:pPr>
    <w:rPr>
      <w:rFonts w:ascii="Times New Roman" w:eastAsia="宋体" w:hAnsi="Times New Roman"/>
      <w:b/>
      <w:bCs/>
      <w:szCs w:val="21"/>
    </w:rPr>
  </w:style>
  <w:style w:type="character" w:customStyle="1" w:styleId="a8">
    <w:name w:val="正文文本 字符"/>
    <w:basedOn w:val="a3"/>
    <w:link w:val="a7"/>
    <w:qFormat/>
    <w:rPr>
      <w:rFonts w:asciiTheme="minorHAnsi" w:hAnsiTheme="minorHAnsi" w:cstheme="minorBidi"/>
      <w:kern w:val="2"/>
      <w:sz w:val="21"/>
      <w:szCs w:val="22"/>
    </w:rPr>
  </w:style>
  <w:style w:type="paragraph" w:customStyle="1" w:styleId="WPSOffice1">
    <w:name w:val="WPSOffice手动目录 1"/>
    <w:qFormat/>
    <w:rPr>
      <w:rFonts w:ascii="Times New Roman" w:eastAsia="Times New Roman" w:hAnsi="Times New Roman"/>
    </w:rPr>
  </w:style>
  <w:style w:type="paragraph" w:customStyle="1" w:styleId="WPSOffice2">
    <w:name w:val="WPSOffice手动目录 2"/>
    <w:qFormat/>
    <w:pPr>
      <w:ind w:leftChars="200" w:left="200"/>
    </w:pPr>
    <w:rPr>
      <w:rFonts w:ascii="Times New Roman" w:eastAsia="Times New Roman" w:hAnsi="Times New Roman"/>
    </w:rPr>
  </w:style>
  <w:style w:type="paragraph" w:customStyle="1" w:styleId="WPSOffice3">
    <w:name w:val="WPSOffice手动目录 3"/>
    <w:qFormat/>
    <w:pPr>
      <w:ind w:leftChars="400" w:left="40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footer" Target="footer9.xml"/><Relationship Id="rId50" Type="http://schemas.openxmlformats.org/officeDocument/2006/relationships/header" Target="header6.xml"/><Relationship Id="rId55" Type="http://schemas.openxmlformats.org/officeDocument/2006/relationships/header" Target="header7.xml"/><Relationship Id="rId63"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2.pn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footer" Target="footer7.xml"/><Relationship Id="rId53" Type="http://schemas.openxmlformats.org/officeDocument/2006/relationships/footer" Target="footer14.xml"/><Relationship Id="rId58" Type="http://schemas.openxmlformats.org/officeDocument/2006/relationships/footer" Target="footer18.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footer" Target="footer10.xml"/><Relationship Id="rId56" Type="http://schemas.openxmlformats.org/officeDocument/2006/relationships/footer" Target="footer16.xml"/><Relationship Id="rId64" Type="http://schemas.openxmlformats.org/officeDocument/2006/relationships/footer" Target="footer21.xml"/><Relationship Id="rId8" Type="http://schemas.openxmlformats.org/officeDocument/2006/relationships/image" Target="media/image1.jpe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oter" Target="footer8.xml"/><Relationship Id="rId59" Type="http://schemas.openxmlformats.org/officeDocument/2006/relationships/footer" Target="footer19.xml"/><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footer" Target="footer15.xm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footer" Target="footer11.xml"/><Relationship Id="rId57" Type="http://schemas.openxmlformats.org/officeDocument/2006/relationships/footer" Target="footer17.xml"/><Relationship Id="rId10" Type="http://schemas.openxmlformats.org/officeDocument/2006/relationships/header" Target="header2.xml"/><Relationship Id="rId31" Type="http://schemas.openxmlformats.org/officeDocument/2006/relationships/image" Target="media/image14.png"/><Relationship Id="rId44" Type="http://schemas.openxmlformats.org/officeDocument/2006/relationships/footer" Target="footer6.xml"/><Relationship Id="rId52" Type="http://schemas.openxmlformats.org/officeDocument/2006/relationships/footer" Target="footer13.xml"/><Relationship Id="rId60" Type="http://schemas.openxmlformats.org/officeDocument/2006/relationships/image" Target="media/image27.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3706</Words>
  <Characters>21129</Characters>
  <Application>Microsoft Office Word</Application>
  <DocSecurity>0</DocSecurity>
  <Lines>176</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无为</dc:creator>
  <cp:lastModifiedBy>dong lingli</cp:lastModifiedBy>
  <cp:revision>8</cp:revision>
  <dcterms:created xsi:type="dcterms:W3CDTF">2020-02-21T08:10:00Z</dcterms:created>
  <dcterms:modified xsi:type="dcterms:W3CDTF">2021-04-07T08:47:00Z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