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9C6" w:rsidRDefault="00701534">
      <w:pPr>
        <w:adjustRightInd w:val="0"/>
        <w:snapToGrid w:val="0"/>
        <w:jc w:val="center"/>
        <w:rPr>
          <w:rFonts w:ascii="Arial" w:eastAsia="隶书" w:hAnsi="Arial"/>
          <w:b/>
          <w:snapToGrid w:val="0"/>
          <w:spacing w:val="40"/>
          <w:kern w:val="0"/>
          <w:sz w:val="44"/>
        </w:rPr>
      </w:pPr>
      <w:r>
        <w:rPr>
          <w:rFonts w:ascii="Arial" w:eastAsia="隶书" w:hAnsi="Arial" w:hint="eastAsia"/>
          <w:b/>
          <w:snapToGrid w:val="0"/>
          <w:spacing w:val="40"/>
          <w:kern w:val="0"/>
          <w:sz w:val="44"/>
        </w:rPr>
        <w:t>嘉兴大学继续教育学院</w:t>
      </w:r>
    </w:p>
    <w:p w:rsidR="009049C6" w:rsidRDefault="00D5071E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工商管理</w:t>
      </w:r>
      <w:r w:rsidR="00701534">
        <w:rPr>
          <w:rFonts w:ascii="Arial" w:hAnsi="Arial" w:hint="eastAsia"/>
          <w:b/>
          <w:snapToGrid w:val="0"/>
          <w:spacing w:val="-20"/>
          <w:kern w:val="0"/>
          <w:sz w:val="36"/>
        </w:rPr>
        <w:t>专业（专升本）函授班</w:t>
      </w:r>
      <w:r w:rsidR="00701534">
        <w:rPr>
          <w:rFonts w:ascii="Arial" w:hAnsi="Arial" w:hint="eastAsia"/>
          <w:b/>
          <w:snapToGrid w:val="0"/>
          <w:spacing w:val="-20"/>
          <w:kern w:val="0"/>
          <w:sz w:val="36"/>
        </w:rPr>
        <w:t>2025</w:t>
      </w:r>
      <w:r w:rsidR="00701534">
        <w:rPr>
          <w:rFonts w:ascii="Arial" w:hAnsi="Arial" w:hint="eastAsia"/>
          <w:b/>
          <w:snapToGrid w:val="0"/>
          <w:spacing w:val="-20"/>
          <w:kern w:val="0"/>
          <w:sz w:val="36"/>
        </w:rPr>
        <w:t>学年第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2</w:t>
      </w:r>
      <w:r w:rsidR="00701534">
        <w:rPr>
          <w:rFonts w:ascii="Arial" w:hAnsi="Arial" w:hint="eastAsia"/>
          <w:b/>
          <w:snapToGrid w:val="0"/>
          <w:spacing w:val="-20"/>
          <w:kern w:val="0"/>
          <w:sz w:val="36"/>
        </w:rPr>
        <w:t>学期</w:t>
      </w:r>
    </w:p>
    <w:p w:rsidR="009049C6" w:rsidRDefault="00701534">
      <w:pPr>
        <w:adjustRightInd w:val="0"/>
        <w:snapToGrid w:val="0"/>
        <w:spacing w:line="480" w:lineRule="exact"/>
        <w:jc w:val="center"/>
        <w:rPr>
          <w:rFonts w:ascii="Arial" w:hAnsi="Arial"/>
          <w:b/>
          <w:snapToGrid w:val="0"/>
          <w:spacing w:val="-20"/>
          <w:kern w:val="0"/>
          <w:sz w:val="36"/>
        </w:rPr>
      </w:pP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《人工智能与工商</w:t>
      </w:r>
      <w:r w:rsidR="00D5071E">
        <w:rPr>
          <w:rFonts w:ascii="Arial" w:hAnsi="Arial" w:hint="eastAsia"/>
          <w:b/>
          <w:snapToGrid w:val="0"/>
          <w:spacing w:val="-20"/>
          <w:kern w:val="0"/>
          <w:sz w:val="36"/>
        </w:rPr>
        <w:t>管理</w:t>
      </w:r>
      <w:r>
        <w:rPr>
          <w:rFonts w:ascii="Arial" w:hAnsi="Arial" w:hint="eastAsia"/>
          <w:b/>
          <w:snapToGrid w:val="0"/>
          <w:spacing w:val="-20"/>
          <w:kern w:val="0"/>
          <w:sz w:val="36"/>
        </w:rPr>
        <w:t>》期末试题</w:t>
      </w:r>
    </w:p>
    <w:p w:rsidR="009049C6" w:rsidRDefault="009049C6">
      <w:pPr>
        <w:rPr>
          <w:rFonts w:ascii="楷体_GB2312" w:eastAsia="楷体_GB2312"/>
          <w:snapToGrid w:val="0"/>
          <w:kern w:val="0"/>
          <w:sz w:val="24"/>
        </w:rPr>
      </w:pPr>
    </w:p>
    <w:p w:rsidR="009049C6" w:rsidRDefault="00701534">
      <w:pPr>
        <w:rPr>
          <w:rFonts w:ascii="宋体" w:hAnsi="宋体"/>
          <w:b/>
          <w:snapToGrid w:val="0"/>
          <w:kern w:val="0"/>
          <w:szCs w:val="21"/>
        </w:rPr>
      </w:pPr>
      <w:bookmarkStart w:id="0" w:name="OLE_LINK2"/>
      <w:bookmarkStart w:id="1" w:name="OLE_LINK1"/>
      <w:r>
        <w:rPr>
          <w:rFonts w:ascii="宋体" w:hAnsi="宋体" w:hint="eastAsia"/>
          <w:b/>
          <w:snapToGrid w:val="0"/>
          <w:kern w:val="0"/>
          <w:szCs w:val="21"/>
        </w:rPr>
        <w:t>一、考试形式：大作业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snapToGrid w:val="0"/>
          <w:color w:val="FF0000"/>
          <w:kern w:val="0"/>
          <w:szCs w:val="21"/>
        </w:rPr>
      </w:pPr>
      <w:r>
        <w:rPr>
          <w:rFonts w:ascii="宋体" w:hAnsi="宋体" w:hint="eastAsia"/>
          <w:b/>
          <w:snapToGrid w:val="0"/>
          <w:kern w:val="0"/>
          <w:szCs w:val="21"/>
        </w:rPr>
        <w:t>二、答题要求：按试题要求作答，上交</w:t>
      </w:r>
      <w:r>
        <w:rPr>
          <w:rFonts w:ascii="宋体" w:hAnsi="宋体" w:hint="eastAsia"/>
          <w:b/>
          <w:snapToGrid w:val="0"/>
          <w:kern w:val="0"/>
          <w:szCs w:val="21"/>
        </w:rPr>
        <w:t>word</w:t>
      </w:r>
      <w:r>
        <w:rPr>
          <w:rFonts w:ascii="宋体" w:hAnsi="宋体" w:hint="eastAsia"/>
          <w:b/>
          <w:snapToGrid w:val="0"/>
          <w:kern w:val="0"/>
          <w:szCs w:val="21"/>
        </w:rPr>
        <w:t>文件电子版（其中第</w:t>
      </w:r>
      <w:r>
        <w:rPr>
          <w:rFonts w:ascii="宋体" w:hAnsi="宋体"/>
          <w:b/>
          <w:snapToGrid w:val="0"/>
          <w:kern w:val="0"/>
          <w:szCs w:val="21"/>
        </w:rPr>
        <w:t>2</w:t>
      </w:r>
      <w:proofErr w:type="gramStart"/>
      <w:r>
        <w:rPr>
          <w:rFonts w:ascii="宋体" w:hAnsi="宋体" w:hint="eastAsia"/>
          <w:b/>
          <w:snapToGrid w:val="0"/>
          <w:kern w:val="0"/>
          <w:szCs w:val="21"/>
        </w:rPr>
        <w:t>题可以</w:t>
      </w:r>
      <w:proofErr w:type="gramEnd"/>
      <w:r>
        <w:rPr>
          <w:rFonts w:ascii="宋体" w:hAnsi="宋体" w:hint="eastAsia"/>
          <w:b/>
          <w:snapToGrid w:val="0"/>
          <w:kern w:val="0"/>
          <w:szCs w:val="21"/>
        </w:rPr>
        <w:t>上传为</w:t>
      </w:r>
      <w:r>
        <w:rPr>
          <w:rFonts w:ascii="宋体" w:hAnsi="宋体" w:hint="eastAsia"/>
          <w:b/>
          <w:snapToGrid w:val="0"/>
          <w:kern w:val="0"/>
          <w:szCs w:val="21"/>
        </w:rPr>
        <w:t>word</w:t>
      </w:r>
      <w:proofErr w:type="gramStart"/>
      <w:r>
        <w:rPr>
          <w:rFonts w:ascii="宋体" w:hAnsi="宋体" w:hint="eastAsia"/>
          <w:b/>
          <w:snapToGrid w:val="0"/>
          <w:kern w:val="0"/>
          <w:szCs w:val="21"/>
        </w:rPr>
        <w:t>加图片</w:t>
      </w:r>
      <w:proofErr w:type="gramEnd"/>
      <w:r>
        <w:rPr>
          <w:rFonts w:ascii="宋体" w:hAnsi="宋体" w:hint="eastAsia"/>
          <w:b/>
          <w:snapToGrid w:val="0"/>
          <w:kern w:val="0"/>
          <w:szCs w:val="21"/>
        </w:rPr>
        <w:t>或截图的文字版，也可以上传本</w:t>
      </w:r>
      <w:proofErr w:type="gramStart"/>
      <w:r>
        <w:rPr>
          <w:rFonts w:ascii="宋体" w:hAnsi="宋体" w:hint="eastAsia"/>
          <w:b/>
          <w:snapToGrid w:val="0"/>
          <w:kern w:val="0"/>
          <w:szCs w:val="21"/>
        </w:rPr>
        <w:t>人制作</w:t>
      </w:r>
      <w:proofErr w:type="gramEnd"/>
      <w:r>
        <w:rPr>
          <w:rFonts w:ascii="宋体" w:hAnsi="宋体" w:hint="eastAsia"/>
          <w:b/>
          <w:snapToGrid w:val="0"/>
          <w:kern w:val="0"/>
          <w:szCs w:val="21"/>
        </w:rPr>
        <w:t>过程的录制视频），杜绝抄袭，严禁网上资料复制粘贴，否则后果自负！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题目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: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一、论述题（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40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分）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1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.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谈谈你熟悉的两个通用大语言模型，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以实际应用中来举例说明其应用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,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并通过列表的形式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进行对比分析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两个大模型的特点（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40</w:t>
      </w:r>
      <w:r w:rsidR="00D5071E">
        <w:rPr>
          <w:rFonts w:ascii="宋体" w:hAnsi="宋体" w:hint="eastAsia"/>
          <w:b/>
          <w:color w:val="111F2C"/>
          <w:szCs w:val="21"/>
          <w:shd w:val="clear" w:color="auto" w:fill="FFFFFF"/>
        </w:rPr>
        <w:t>分）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二、实操题（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60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分）</w:t>
      </w:r>
    </w:p>
    <w:p w:rsidR="009049C6" w:rsidRDefault="00701534">
      <w:pPr>
        <w:adjustRightInd w:val="0"/>
        <w:snapToGrid w:val="0"/>
        <w:spacing w:line="312" w:lineRule="auto"/>
        <w:rPr>
          <w:rFonts w:ascii="宋体" w:hAnsi="宋体"/>
          <w:b/>
          <w:color w:val="111F2C"/>
          <w:szCs w:val="21"/>
          <w:shd w:val="clear" w:color="auto" w:fill="FFFFFF"/>
        </w:rPr>
      </w:pP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2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.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用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AI</w:t>
      </w:r>
      <w:r>
        <w:rPr>
          <w:rFonts w:ascii="宋体" w:hAnsi="宋体"/>
          <w:b/>
          <w:color w:val="111F2C"/>
          <w:szCs w:val="21"/>
          <w:shd w:val="clear" w:color="auto" w:fill="FFFFFF"/>
        </w:rPr>
        <w:t>制作一个电</w:t>
      </w:r>
      <w:proofErr w:type="gramStart"/>
      <w:r>
        <w:rPr>
          <w:rFonts w:ascii="宋体" w:hAnsi="宋体"/>
          <w:b/>
          <w:color w:val="111F2C"/>
          <w:szCs w:val="21"/>
          <w:shd w:val="clear" w:color="auto" w:fill="FFFFFF"/>
        </w:rPr>
        <w:t>商宣传</w:t>
      </w:r>
      <w:proofErr w:type="gramEnd"/>
      <w:r>
        <w:rPr>
          <w:rFonts w:ascii="宋体" w:hAnsi="宋体"/>
          <w:b/>
          <w:color w:val="111F2C"/>
          <w:szCs w:val="21"/>
          <w:shd w:val="clear" w:color="auto" w:fill="FFFFFF"/>
        </w:rPr>
        <w:t>视频，通过文字和图片（截图）来说明你的制作步骤和展示效果。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（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60</w:t>
      </w:r>
      <w:r>
        <w:rPr>
          <w:rFonts w:ascii="宋体" w:hAnsi="宋体" w:hint="eastAsia"/>
          <w:b/>
          <w:color w:val="111F2C"/>
          <w:szCs w:val="21"/>
          <w:shd w:val="clear" w:color="auto" w:fill="FFFFFF"/>
        </w:rPr>
        <w:t>分）</w:t>
      </w:r>
    </w:p>
    <w:bookmarkEnd w:id="0"/>
    <w:bookmarkEnd w:id="1"/>
    <w:p w:rsidR="009049C6" w:rsidRDefault="00D5071E" w:rsidP="00D5071E">
      <w:r>
        <w:rPr>
          <w:rFonts w:hint="eastAsia"/>
        </w:rPr>
        <w:t>（</w:t>
      </w:r>
      <w:r w:rsidR="00701534">
        <w:rPr>
          <w:rFonts w:hint="eastAsia"/>
        </w:rPr>
        <w:t>评分标准</w:t>
      </w:r>
      <w:r>
        <w:rPr>
          <w:rFonts w:hint="eastAsia"/>
        </w:rPr>
        <w:t>：</w:t>
      </w:r>
      <w:r>
        <w:rPr>
          <w:rFonts w:hint="eastAsia"/>
        </w:rPr>
        <w:t>1.</w:t>
      </w:r>
      <w:r w:rsidR="00701534">
        <w:rPr>
          <w:rFonts w:hint="eastAsia"/>
        </w:rPr>
        <w:t>需要有对比过程，例如比较</w:t>
      </w:r>
      <w:proofErr w:type="spellStart"/>
      <w:r w:rsidR="00701534">
        <w:rPr>
          <w:rFonts w:hint="eastAsia"/>
        </w:rPr>
        <w:t>deepseek</w:t>
      </w:r>
      <w:proofErr w:type="spellEnd"/>
      <w:r w:rsidR="00701534">
        <w:rPr>
          <w:rFonts w:hint="eastAsia"/>
        </w:rPr>
        <w:t>和豆包、阿里千问、文心一言等大模型的各自的特点进行对比。比较越详细得分越高。</w:t>
      </w:r>
      <w:r>
        <w:rPr>
          <w:rFonts w:hint="eastAsia"/>
        </w:rPr>
        <w:t>2.</w:t>
      </w:r>
      <w:r w:rsidR="00701534">
        <w:rPr>
          <w:rFonts w:hint="eastAsia"/>
        </w:rPr>
        <w:t>有最终作品（超过</w:t>
      </w:r>
      <w:r w:rsidR="00701534">
        <w:rPr>
          <w:rFonts w:hint="eastAsia"/>
        </w:rPr>
        <w:t>10</w:t>
      </w:r>
      <w:r w:rsidR="00701534">
        <w:rPr>
          <w:rFonts w:hint="eastAsia"/>
        </w:rPr>
        <w:t>秒）即可得</w:t>
      </w:r>
      <w:r w:rsidR="00701534">
        <w:rPr>
          <w:rFonts w:hint="eastAsia"/>
        </w:rPr>
        <w:t>40</w:t>
      </w:r>
      <w:r w:rsidR="00701534">
        <w:rPr>
          <w:rFonts w:hint="eastAsia"/>
        </w:rPr>
        <w:t>分，有制作过程说明和效果越好得分更高。</w:t>
      </w:r>
      <w:r>
        <w:rPr>
          <w:rFonts w:hint="eastAsia"/>
        </w:rPr>
        <w:t>）</w:t>
      </w:r>
      <w:bookmarkStart w:id="2" w:name="_GoBack"/>
      <w:bookmarkEnd w:id="2"/>
    </w:p>
    <w:sectPr w:rsidR="009049C6"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1534" w:rsidRDefault="00701534" w:rsidP="00D5071E">
      <w:r>
        <w:separator/>
      </w:r>
    </w:p>
  </w:endnote>
  <w:endnote w:type="continuationSeparator" w:id="0">
    <w:p w:rsidR="00701534" w:rsidRDefault="00701534" w:rsidP="00D507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1534" w:rsidRDefault="00701534" w:rsidP="00D5071E">
      <w:r>
        <w:separator/>
      </w:r>
    </w:p>
  </w:footnote>
  <w:footnote w:type="continuationSeparator" w:id="0">
    <w:p w:rsidR="00701534" w:rsidRDefault="00701534" w:rsidP="00D507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A25DC"/>
    <w:multiLevelType w:val="multilevel"/>
    <w:tmpl w:val="1B8A25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7C3"/>
    <w:rsid w:val="FD7DFE02"/>
    <w:rsid w:val="000F66C3"/>
    <w:rsid w:val="001A260A"/>
    <w:rsid w:val="0021777C"/>
    <w:rsid w:val="0023569D"/>
    <w:rsid w:val="00291DE9"/>
    <w:rsid w:val="003B54D4"/>
    <w:rsid w:val="003E0EA8"/>
    <w:rsid w:val="005C10CE"/>
    <w:rsid w:val="005C70C1"/>
    <w:rsid w:val="006817C3"/>
    <w:rsid w:val="00696DA0"/>
    <w:rsid w:val="00701534"/>
    <w:rsid w:val="007A1970"/>
    <w:rsid w:val="008318A3"/>
    <w:rsid w:val="008B1BA9"/>
    <w:rsid w:val="008E0E1C"/>
    <w:rsid w:val="009049C6"/>
    <w:rsid w:val="00A0621F"/>
    <w:rsid w:val="00BC650B"/>
    <w:rsid w:val="00D3608E"/>
    <w:rsid w:val="00D42164"/>
    <w:rsid w:val="00D5071E"/>
    <w:rsid w:val="00D522E0"/>
    <w:rsid w:val="00E41A4C"/>
    <w:rsid w:val="00E643C0"/>
    <w:rsid w:val="00F66F4A"/>
    <w:rsid w:val="042369F2"/>
    <w:rsid w:val="1306517C"/>
    <w:rsid w:val="3505169F"/>
    <w:rsid w:val="4CBF4E3D"/>
    <w:rsid w:val="58912D92"/>
    <w:rsid w:val="63CD6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paragraph" w:styleId="a5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蒋艳</dc:creator>
  <cp:lastModifiedBy>admin</cp:lastModifiedBy>
  <cp:revision>2</cp:revision>
  <dcterms:created xsi:type="dcterms:W3CDTF">2025-12-12T09:15:00Z</dcterms:created>
  <dcterms:modified xsi:type="dcterms:W3CDTF">2025-12-12T07:53:00Z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eyJoZGlkIjoiODkxOTYxMDNkZjExYjIzNGE1NWRjZmIxNTFjODA3NTIiLCJ1c2VySWQiOiI4MzQxNzA4NzMifQ==</vt:lpwstr>
  </property>
  <property fmtid="{D5CDD505-2E9C-101B-9397-08002B2CF9AE}" pid="3" name="KSOProductBuildVer">
    <vt:lpwstr>2052-0.0.0.0</vt:lpwstr>
  </property>
  <property fmtid="{D5CDD505-2E9C-101B-9397-08002B2CF9AE}" pid="4" name="ICV">
    <vt:lpwstr>165BE9DF469C4CBDB957130811ACD801_12</vt:lpwstr>
  </property>
</Properties>
</file>