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9DB0F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46A393CE">
      <w:pPr>
        <w:framePr w:w="7080" w:wrap="auto" w:vAnchor="margin" w:hAnchor="text" w:x="12610" w:y="1435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杨属无顶芽，柳属有顶芽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杨属苞片全缘，柳属苞片分裂</w:t>
      </w:r>
    </w:p>
    <w:p w14:paraId="1207E1F4">
      <w:pPr>
        <w:framePr w:w="7080" w:wrap="auto" w:vAnchor="margin" w:hAnchor="text" w:x="12610" w:y="1435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C.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杨属花有花瓣，柳属无花瓣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杨属为风媒花，柳属为虫媒花</w:t>
      </w:r>
    </w:p>
    <w:p w14:paraId="7C14DF5D">
      <w:pPr>
        <w:framePr w:w="7080" w:wrap="auto" w:vAnchor="margin" w:hAnchor="text" w:x="12610" w:y="1435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6"/>
          <w:sz w:val="24"/>
        </w:rPr>
        <w:t>17.下列哪种植物的花具有“蝶形花冠”（</w:t>
      </w:r>
      <w:r>
        <w:rPr>
          <w:rFonts w:ascii="Times New Roman"/>
          <w:color w:val="000000"/>
          <w:spacing w:val="186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）</w:t>
      </w:r>
    </w:p>
    <w:p w14:paraId="51287DB2">
      <w:pPr>
        <w:framePr w:w="7080" w:wrap="auto" w:vAnchor="margin" w:hAnchor="text" w:x="12610" w:y="1435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合欢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紫荆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C.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紫藤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含羞草</w:t>
      </w:r>
    </w:p>
    <w:p w14:paraId="236B9751">
      <w:pPr>
        <w:framePr w:w="4721" w:wrap="auto" w:vAnchor="margin" w:hAnchor="text" w:x="4846" w:y="2118"/>
        <w:widowControl w:val="0"/>
        <w:autoSpaceDE w:val="0"/>
        <w:autoSpaceDN w:val="0"/>
        <w:spacing w:before="78" w:after="0" w:line="281" w:lineRule="exact"/>
        <w:ind w:left="126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宋体" w:hAnsi="宋体" w:cs="宋体"/>
          <w:color w:val="000000"/>
          <w:spacing w:val="0"/>
          <w:sz w:val="28"/>
        </w:rPr>
        <w:t>课程名称：</w:t>
      </w:r>
      <w:r>
        <w:rPr>
          <w:rFonts w:ascii="宋体" w:hAnsi="宋体" w:cs="宋体"/>
          <w:color w:val="000000"/>
          <w:spacing w:val="0"/>
          <w:sz w:val="28"/>
          <w:u w:val="single"/>
        </w:rPr>
        <w:t>树木学</w:t>
      </w:r>
      <w:r>
        <w:rPr>
          <w:rFonts w:hint="eastAsia" w:ascii="宋体" w:hAnsi="宋体" w:cs="宋体"/>
          <w:color w:val="000000"/>
          <w:spacing w:val="0"/>
          <w:sz w:val="28"/>
          <w:u w:val="single"/>
          <w:lang w:val="en-US" w:eastAsia="zh-CN"/>
        </w:rPr>
        <w:t>复习资料</w:t>
      </w:r>
      <w:r>
        <w:rPr>
          <w:rFonts w:ascii="Times New Roman"/>
          <w:color w:val="000000"/>
          <w:spacing w:val="212"/>
          <w:sz w:val="28"/>
        </w:rPr>
        <w:t xml:space="preserve"> </w:t>
      </w:r>
    </w:p>
    <w:p w14:paraId="419D855A">
      <w:pPr>
        <w:framePr w:w="5640" w:wrap="auto" w:vAnchor="margin" w:hAnchor="text" w:x="12610" w:y="2683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18.裸子植物中，仅残存于中国的珍稀树种是（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）</w:t>
      </w:r>
    </w:p>
    <w:p w14:paraId="34D38984">
      <w:pPr>
        <w:framePr w:w="5640" w:wrap="auto" w:vAnchor="margin" w:hAnchor="text" w:x="12610" w:y="2683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雪松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水杉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C.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南洋杉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金钱松</w:t>
      </w:r>
    </w:p>
    <w:p w14:paraId="1A03F7C6">
      <w:pPr>
        <w:framePr w:w="6120" w:wrap="auto" w:vAnchor="margin" w:hAnchor="text" w:x="12610" w:y="3307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19.下列哪种特征不是樟科植物的特点（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）</w:t>
      </w:r>
    </w:p>
    <w:p w14:paraId="69BE4046">
      <w:pPr>
        <w:framePr w:w="6120" w:wrap="auto" w:vAnchor="margin" w:hAnchor="text" w:x="12610" w:y="3307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单叶互生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具芳香油细胞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C.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核果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花单性异株</w:t>
      </w:r>
    </w:p>
    <w:p w14:paraId="5DE93008">
      <w:pPr>
        <w:framePr w:w="6120" w:wrap="auto" w:vAnchor="margin" w:hAnchor="text" w:x="12610" w:y="3307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20.蔷薇科苹果亚科的果实类型是（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）</w:t>
      </w:r>
    </w:p>
    <w:p w14:paraId="599C432C">
      <w:pPr>
        <w:framePr w:w="4440" w:wrap="auto" w:vAnchor="margin" w:hAnchor="text" w:x="12610" w:y="4243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瘦果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梨果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C.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核果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蓇葖果</w:t>
      </w:r>
    </w:p>
    <w:p w14:paraId="54C30A31">
      <w:pPr>
        <w:framePr w:w="4440" w:wrap="auto" w:vAnchor="margin" w:hAnchor="text" w:x="12610" w:y="4243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</w:p>
    <w:p w14:paraId="4ADEA5B1">
      <w:pPr>
        <w:framePr w:w="4694" w:wrap="auto" w:vAnchor="margin" w:hAnchor="text" w:x="1985" w:y="5683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1"/>
          <w:sz w:val="24"/>
        </w:rPr>
        <w:t>一、单项选择题</w:t>
      </w:r>
    </w:p>
    <w:p w14:paraId="1F3805FE">
      <w:pPr>
        <w:framePr w:w="4694" w:wrap="auto" w:vAnchor="margin" w:hAnchor="text" w:x="1985" w:y="5683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1.植物分类的基本单位是（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）</w:t>
      </w:r>
    </w:p>
    <w:p w14:paraId="408B5108">
      <w:pPr>
        <w:framePr w:w="4694" w:wrap="auto" w:vAnchor="margin" w:hAnchor="text" w:x="1985" w:y="5683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科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属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C.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种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变种</w:t>
      </w:r>
    </w:p>
    <w:p w14:paraId="1CAE2850">
      <w:pPr>
        <w:framePr w:w="5520" w:wrap="auto" w:vAnchor="margin" w:hAnchor="text" w:x="1985" w:y="6619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2.国际通用的植物命名法是（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）</w:t>
      </w:r>
    </w:p>
    <w:p w14:paraId="02B86752">
      <w:pPr>
        <w:framePr w:w="5520" w:wrap="auto" w:vAnchor="margin" w:hAnchor="text" w:x="1985" w:y="6619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单名法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双名法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C.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三名法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四名法</w:t>
      </w:r>
    </w:p>
    <w:p w14:paraId="1BC4E67C">
      <w:pPr>
        <w:framePr w:w="5520" w:wrap="auto" w:vAnchor="margin" w:hAnchor="text" w:x="1985" w:y="6619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3.下列哪种叶序是指叶在枝上呈螺旋状排列（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）</w:t>
      </w:r>
    </w:p>
    <w:p w14:paraId="4F90E9BB">
      <w:pPr>
        <w:framePr w:w="5520" w:wrap="auto" w:vAnchor="margin" w:hAnchor="text" w:x="1985" w:y="6619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互生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对生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C.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轮生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簇生</w:t>
      </w:r>
    </w:p>
    <w:p w14:paraId="0A4B703C">
      <w:pPr>
        <w:framePr w:w="5520" w:wrap="auto" w:vAnchor="margin" w:hAnchor="text" w:x="1985" w:y="6619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4.松科植物的叶常为（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）</w:t>
      </w:r>
    </w:p>
    <w:p w14:paraId="5E759679">
      <w:pPr>
        <w:framePr w:w="7826" w:wrap="auto" w:vAnchor="margin" w:hAnchor="text" w:x="12610" w:y="7987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9"/>
          <w:sz w:val="24"/>
        </w:rPr>
        <w:t>二、判断题</w:t>
      </w:r>
    </w:p>
    <w:p w14:paraId="3F6E4629">
      <w:pPr>
        <w:framePr w:w="7826" w:wrap="auto" w:vAnchor="margin" w:hAnchor="text" w:x="12610" w:y="7987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4"/>
          <w:sz w:val="24"/>
        </w:rPr>
        <w:t>1.双名法由属名和种加词组成，其后可附命名人姓氏缩写。（</w:t>
      </w:r>
      <w:r>
        <w:rPr>
          <w:rFonts w:ascii="Times New Roman"/>
          <w:color w:val="000000"/>
          <w:spacing w:val="184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）</w:t>
      </w:r>
    </w:p>
    <w:p w14:paraId="0B70673E">
      <w:pPr>
        <w:framePr w:w="7826" w:wrap="auto" w:vAnchor="margin" w:hAnchor="text" w:x="12610" w:y="7987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8"/>
          <w:sz w:val="24"/>
        </w:rPr>
        <w:t>2.所有裸子植物均具有球果。（</w:t>
      </w:r>
      <w:r>
        <w:rPr>
          <w:rFonts w:ascii="Times New Roman"/>
          <w:color w:val="000000"/>
          <w:spacing w:val="188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）</w:t>
      </w:r>
    </w:p>
    <w:p w14:paraId="0764B96C">
      <w:pPr>
        <w:framePr w:w="5640" w:wrap="auto" w:vAnchor="margin" w:hAnchor="text" w:x="1985" w:y="8179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针形或条形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扇形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C.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羽状复叶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掌状复叶</w:t>
      </w:r>
    </w:p>
    <w:p w14:paraId="3F368DAF">
      <w:pPr>
        <w:framePr w:w="5640" w:wrap="auto" w:vAnchor="margin" w:hAnchor="text" w:x="1985" w:y="8179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5.下列哪种果实类型是槭树科的典型特征（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）</w:t>
      </w:r>
    </w:p>
    <w:p w14:paraId="316EAE1D">
      <w:pPr>
        <w:framePr w:w="5640" w:wrap="auto" w:vAnchor="margin" w:hAnchor="text" w:x="1985" w:y="8179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核果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翅果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C.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浆果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蒴果</w:t>
      </w:r>
    </w:p>
    <w:p w14:paraId="24C233D2">
      <w:pPr>
        <w:framePr w:w="6120" w:wrap="auto" w:vAnchor="margin" w:hAnchor="text" w:x="12610" w:y="8923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7"/>
          <w:sz w:val="24"/>
        </w:rPr>
        <w:t>3.银杏的果实为核果，外种皮肉质。（</w:t>
      </w:r>
      <w:r>
        <w:rPr>
          <w:rFonts w:ascii="Times New Roman"/>
          <w:color w:val="000000"/>
          <w:spacing w:val="187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）</w:t>
      </w:r>
    </w:p>
    <w:p w14:paraId="45D56C9E">
      <w:pPr>
        <w:framePr w:w="6120" w:wrap="auto" w:vAnchor="margin" w:hAnchor="text" w:x="12610" w:y="8923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5"/>
          <w:sz w:val="24"/>
        </w:rPr>
        <w:t>4.木兰科植物均为木本，单叶互生，具托叶环痕。（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）</w:t>
      </w:r>
    </w:p>
    <w:p w14:paraId="50F4837E">
      <w:pPr>
        <w:framePr w:w="6120" w:wrap="auto" w:vAnchor="margin" w:hAnchor="text" w:x="12610" w:y="8923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8"/>
          <w:sz w:val="24"/>
        </w:rPr>
        <w:t>5.豆科植物的花均为蝶形花冠。（</w:t>
      </w:r>
      <w:r>
        <w:rPr>
          <w:rFonts w:ascii="Times New Roman"/>
          <w:color w:val="000000"/>
          <w:spacing w:val="188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）</w:t>
      </w:r>
    </w:p>
    <w:p w14:paraId="6D5936DA">
      <w:pPr>
        <w:framePr w:w="3840" w:wrap="auto" w:vAnchor="margin" w:hAnchor="text" w:x="1985" w:y="9115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6.木兰科植物的主要特征是（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）</w:t>
      </w:r>
    </w:p>
    <w:p w14:paraId="4C553EDE">
      <w:pPr>
        <w:framePr w:w="8760" w:wrap="auto" w:vAnchor="margin" w:hAnchor="text" w:x="1985" w:y="9427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有托叶环痕，花单生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无托叶，花小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C.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具乳汁，花两性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叶对生，蒴果</w:t>
      </w:r>
    </w:p>
    <w:p w14:paraId="459C2532">
      <w:pPr>
        <w:framePr w:w="8760" w:wrap="auto" w:vAnchor="margin" w:hAnchor="text" w:x="1985" w:y="9427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7.裸子植物中，种子无翅的科是（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）</w:t>
      </w:r>
    </w:p>
    <w:p w14:paraId="77E44E9D">
      <w:pPr>
        <w:framePr w:w="8760" w:wrap="auto" w:vAnchor="margin" w:hAnchor="text" w:x="1985" w:y="9427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松科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杉科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C.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柏科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银杏科</w:t>
      </w:r>
    </w:p>
    <w:p w14:paraId="6587BB84">
      <w:pPr>
        <w:framePr w:w="4920" w:wrap="auto" w:vAnchor="margin" w:hAnchor="text" w:x="12610" w:y="9859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6"/>
          <w:sz w:val="24"/>
        </w:rPr>
        <w:t>6.壳斗科植物的雄花序多为柔荑花序。（</w:t>
      </w:r>
      <w:r>
        <w:rPr>
          <w:rFonts w:ascii="Times New Roman"/>
          <w:color w:val="000000"/>
          <w:spacing w:val="186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）</w:t>
      </w:r>
    </w:p>
    <w:p w14:paraId="23F14A57">
      <w:pPr>
        <w:framePr w:w="4920" w:wrap="auto" w:vAnchor="margin" w:hAnchor="text" w:x="12610" w:y="9859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6"/>
          <w:sz w:val="24"/>
        </w:rPr>
        <w:t>7.松科植物的球果成熟后种鳞均开裂。（</w:t>
      </w:r>
      <w:r>
        <w:rPr>
          <w:rFonts w:ascii="Times New Roman"/>
          <w:color w:val="000000"/>
          <w:spacing w:val="186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）</w:t>
      </w:r>
    </w:p>
    <w:p w14:paraId="07B363C6">
      <w:pPr>
        <w:framePr w:w="5760" w:wrap="auto" w:vAnchor="margin" w:hAnchor="text" w:x="1985" w:y="10363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8.下列哪种植物的树皮具“皮孔”且髓心片状（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）</w:t>
      </w:r>
    </w:p>
    <w:p w14:paraId="4148EB28">
      <w:pPr>
        <w:framePr w:w="5760" w:wrap="auto" w:vAnchor="margin" w:hAnchor="text" w:x="1985" w:y="10363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杨树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柳树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C.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桑树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核桃</w:t>
      </w:r>
    </w:p>
    <w:p w14:paraId="1246F03C">
      <w:pPr>
        <w:framePr w:w="5400" w:wrap="auto" w:vAnchor="margin" w:hAnchor="text" w:x="12610" w:y="10483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6"/>
          <w:sz w:val="24"/>
        </w:rPr>
        <w:t>8.叶轴与小枝的区别在于叶轴顶端无顶芽。（</w:t>
      </w:r>
      <w:r>
        <w:rPr>
          <w:rFonts w:ascii="Times New Roman"/>
          <w:color w:val="000000"/>
          <w:spacing w:val="186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）</w:t>
      </w:r>
    </w:p>
    <w:p w14:paraId="78DF49CC">
      <w:pPr>
        <w:framePr w:w="5400" w:wrap="auto" w:vAnchor="margin" w:hAnchor="text" w:x="12610" w:y="10483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6"/>
          <w:sz w:val="24"/>
        </w:rPr>
        <w:t>9.杨柳科植物的花均为单性花，雌雄异株。（</w:t>
      </w:r>
      <w:r>
        <w:rPr>
          <w:rFonts w:ascii="Times New Roman"/>
          <w:color w:val="000000"/>
          <w:spacing w:val="186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）</w:t>
      </w:r>
    </w:p>
    <w:p w14:paraId="1C54DF1B">
      <w:pPr>
        <w:framePr w:w="5400" w:wrap="auto" w:vAnchor="margin" w:hAnchor="text" w:x="12610" w:y="10483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10.樟科植物的花通常为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宋体" w:hAnsi="宋体" w:cs="宋体"/>
          <w:color w:val="000000"/>
          <w:spacing w:val="-30"/>
          <w:sz w:val="24"/>
        </w:rPr>
        <w:t>基数。（</w:t>
      </w:r>
      <w:r>
        <w:rPr>
          <w:rFonts w:ascii="Times New Roman"/>
          <w:color w:val="000000"/>
          <w:spacing w:val="21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）</w:t>
      </w:r>
    </w:p>
    <w:p w14:paraId="774E88EA">
      <w:pPr>
        <w:framePr w:w="6000" w:wrap="auto" w:vAnchor="margin" w:hAnchor="text" w:x="1985" w:y="10987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9.蔷薇科中，子房上位、心皮多数离生的亚科是（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）</w:t>
      </w:r>
    </w:p>
    <w:p w14:paraId="3BB2A3A4">
      <w:pPr>
        <w:framePr w:w="6000" w:wrap="auto" w:vAnchor="margin" w:hAnchor="text" w:x="1985" w:y="10987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绣线菊亚科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蔷薇亚科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C.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苹果亚科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梅亚科</w:t>
      </w:r>
    </w:p>
    <w:p w14:paraId="05111F76">
      <w:pPr>
        <w:framePr w:w="6000" w:wrap="auto" w:vAnchor="margin" w:hAnchor="text" w:x="1985" w:y="10987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10.豆科植物的共同特征是（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）</w:t>
      </w:r>
    </w:p>
    <w:p w14:paraId="5CE40A85">
      <w:pPr>
        <w:framePr w:w="3960" w:wrap="auto" w:vAnchor="margin" w:hAnchor="text" w:x="1985" w:y="11923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荚果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角果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C.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蒴果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坚果</w:t>
      </w:r>
    </w:p>
    <w:p w14:paraId="5D3BBDBA">
      <w:pPr>
        <w:framePr w:w="5160" w:wrap="auto" w:vAnchor="margin" w:hAnchor="text" w:x="1985" w:y="12235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11.叶具三出脉，树皮有芳香气味的科是（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）</w:t>
      </w:r>
    </w:p>
    <w:p w14:paraId="1AE763A5">
      <w:pPr>
        <w:framePr w:w="5160" w:wrap="auto" w:vAnchor="margin" w:hAnchor="text" w:x="1985" w:y="12235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樟科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杨柳科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C.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壳斗科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榆科</w:t>
      </w:r>
    </w:p>
    <w:p w14:paraId="599F2B61">
      <w:pPr>
        <w:framePr w:w="5160" w:wrap="auto" w:vAnchor="margin" w:hAnchor="text" w:x="1985" w:y="12235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12.下列哪种植物属于中国特有科（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）</w:t>
      </w:r>
    </w:p>
    <w:p w14:paraId="55BD0400">
      <w:pPr>
        <w:framePr w:w="5160" w:wrap="auto" w:vAnchor="margin" w:hAnchor="text" w:x="1985" w:y="12235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木兰科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杜仲科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C.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蔷薇科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豆科</w:t>
      </w:r>
    </w:p>
    <w:p w14:paraId="66FD62E6">
      <w:pPr>
        <w:framePr w:w="5160" w:wrap="auto" w:vAnchor="margin" w:hAnchor="text" w:x="1985" w:y="12235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13.壳斗科植物的果实为（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）</w:t>
      </w:r>
    </w:p>
    <w:p w14:paraId="428E183A">
      <w:pPr>
        <w:framePr w:w="3972" w:wrap="auto" w:vAnchor="margin" w:hAnchor="text" w:x="12610" w:y="13291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1"/>
          <w:sz w:val="24"/>
        </w:rPr>
        <w:t>三、填空题</w:t>
      </w:r>
    </w:p>
    <w:p w14:paraId="5B982112">
      <w:pPr>
        <w:framePr w:w="8880" w:wrap="auto" w:vAnchor="margin" w:hAnchor="text" w:x="12610" w:y="13603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1.植物分类的阶层系统自上而下依次为：界、门、______、______、科、属、种。</w:t>
      </w:r>
    </w:p>
    <w:p w14:paraId="3FAD548B">
      <w:pPr>
        <w:framePr w:w="8880" w:wrap="auto" w:vAnchor="margin" w:hAnchor="text" w:x="12610" w:y="13603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2.树木的生活型可分为乔木、灌木和______。</w:t>
      </w:r>
    </w:p>
    <w:p w14:paraId="430D360A">
      <w:pPr>
        <w:framePr w:w="8880" w:wrap="auto" w:vAnchor="margin" w:hAnchor="text" w:x="12610" w:y="13603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3.松科植物的雌球花由______、苞鳞和胚珠组成。</w:t>
      </w:r>
    </w:p>
    <w:p w14:paraId="2AEEC4BE">
      <w:pPr>
        <w:framePr w:w="3960" w:wrap="auto" w:vAnchor="margin" w:hAnchor="text" w:x="1985" w:y="13795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翅果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坚果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C.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浆果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核果</w:t>
      </w:r>
    </w:p>
    <w:p w14:paraId="718738F3">
      <w:pPr>
        <w:framePr w:w="3960" w:wrap="auto" w:vAnchor="margin" w:hAnchor="text" w:x="1985" w:y="13795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14.柏科植物的叶通常为（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）</w:t>
      </w:r>
    </w:p>
    <w:p w14:paraId="13340B37">
      <w:pPr>
        <w:framePr w:w="4680" w:wrap="auto" w:vAnchor="margin" w:hAnchor="text" w:x="1985" w:y="14419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针形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条形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C.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鳞形或刺形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扇形</w:t>
      </w:r>
    </w:p>
    <w:p w14:paraId="0C2FC454">
      <w:pPr>
        <w:framePr w:w="4680" w:wrap="auto" w:vAnchor="margin" w:hAnchor="text" w:x="1985" w:y="14419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15.下列哪种花序是无限花序（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）</w:t>
      </w:r>
    </w:p>
    <w:p w14:paraId="4326F52E">
      <w:pPr>
        <w:framePr w:w="6480" w:wrap="auto" w:vAnchor="margin" w:hAnchor="text" w:x="12610" w:y="14539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4.木兰科植物的托叶脱落后在枝上留下的痕迹称为______。</w:t>
      </w:r>
    </w:p>
    <w:p w14:paraId="5D8645A1">
      <w:pPr>
        <w:framePr w:w="6480" w:wrap="auto" w:vAnchor="margin" w:hAnchor="text" w:x="12610" w:y="14539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5.壳斗科的雄花序为______花序，果实为______。</w:t>
      </w:r>
    </w:p>
    <w:p w14:paraId="58D2DEF6">
      <w:pPr>
        <w:framePr w:w="5880" w:wrap="auto" w:vAnchor="margin" w:hAnchor="text" w:x="1985" w:y="15043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总状花序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聚伞花序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C.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头状花序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隐头花序</w:t>
      </w:r>
    </w:p>
    <w:p w14:paraId="1ADB7DEA">
      <w:pPr>
        <w:framePr w:w="5880" w:wrap="auto" w:vAnchor="margin" w:hAnchor="text" w:x="1985" w:y="15043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16.杨柳科中，杨属与柳属的主要区别在于（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）</w:t>
      </w:r>
    </w:p>
    <w:p w14:paraId="3FAEFB35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4" o:spid="_x0000_s1030" o:spt="75" type="#_x0000_t75" style="position:absolute;left:0pt;margin-left:-1pt;margin-top:-1pt;height:3pt;width:3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5" o:title=""/>
            <o:lock v:ext="edit" aspectratio="t"/>
          </v:shape>
        </w:pict>
      </w:r>
      <w:r>
        <w:pict>
          <v:shape id="_x00008" o:spid="_x0000_s1034" o:spt="75" type="#_x0000_t75" style="position:absolute;left:0pt;margin-left:26.2pt;margin-top:645.45pt;height:14.45pt;width:14.7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6" o:title=""/>
            <o:lock v:ext="edit" aspectratio="t"/>
          </v:shape>
        </w:pict>
      </w:r>
      <w:r>
        <w:pict>
          <v:shape id="_x000010" o:spid="_x0000_s1036" o:spt="75" type="#_x0000_t75" style="position:absolute;left:0pt;margin-left:32.6pt;margin-top:626.95pt;height:4pt;width:7.2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7" o:title=""/>
            <o:lock v:ext="edit" aspectratio="t"/>
          </v:shape>
        </w:pict>
      </w:r>
      <w:r>
        <w:pict>
          <v:shape id="_x000013" o:spid="_x0000_s1039" o:spt="75" type="#_x0000_t75" style="position:absolute;left:0pt;margin-left:32.6pt;margin-top:472.9pt;height:4pt;width:7.2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8" o:title=""/>
            <o:lock v:ext="edit" aspectratio="t"/>
          </v:shape>
        </w:pict>
      </w:r>
      <w:r>
        <w:pict>
          <v:shape id="_x000015" o:spid="_x0000_s1041" o:spt="75" type="#_x0000_t75" style="position:absolute;left:0pt;margin-left:32.6pt;margin-top:319.05pt;height:4pt;width:7.2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9" o:title=""/>
            <o:lock v:ext="edit" aspectratio="t"/>
          </v:shape>
        </w:pict>
      </w:r>
      <w:r>
        <w:pict>
          <v:shape id="_x000018" o:spid="_x0000_s1044" o:spt="75" type="#_x0000_t75" style="position:absolute;left:0pt;margin-left:32.6pt;margin-top:185.95pt;height:4pt;width:7.2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0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3D340869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05E6799E">
      <w:pPr>
        <w:framePr w:w="3672" w:wrap="auto" w:vAnchor="margin" w:hAnchor="text" w:x="12610" w:y="1435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4.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比较杨属与柳属的形态区别。</w:t>
      </w:r>
    </w:p>
    <w:p w14:paraId="0DD5A06C">
      <w:pPr>
        <w:framePr w:w="4454" w:wrap="auto" w:vAnchor="margin" w:hAnchor="text" w:x="1985" w:y="2371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1"/>
          <w:sz w:val="24"/>
        </w:rPr>
        <w:t>四、名词解释</w:t>
      </w:r>
    </w:p>
    <w:p w14:paraId="05E5AE0F">
      <w:pPr>
        <w:framePr w:w="4454" w:wrap="auto" w:vAnchor="margin" w:hAnchor="text" w:x="1985" w:y="2371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1.双名法</w:t>
      </w:r>
    </w:p>
    <w:p w14:paraId="25E779FC">
      <w:pPr>
        <w:framePr w:w="1512" w:wrap="auto" w:vAnchor="margin" w:hAnchor="text" w:x="1985" w:y="3619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2.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裸子植物</w:t>
      </w:r>
    </w:p>
    <w:p w14:paraId="0EDDE2C8">
      <w:pPr>
        <w:framePr w:w="1512" w:wrap="auto" w:vAnchor="margin" w:hAnchor="text" w:x="1985" w:y="3619"/>
        <w:widowControl w:val="0"/>
        <w:autoSpaceDE w:val="0"/>
        <w:autoSpaceDN w:val="0"/>
        <w:spacing w:before="696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3.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完全叶</w:t>
      </w:r>
    </w:p>
    <w:p w14:paraId="607AACD8">
      <w:pPr>
        <w:framePr w:w="8400" w:wrap="auto" w:vAnchor="margin" w:hAnchor="text" w:x="12610" w:y="3931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1"/>
          <w:sz w:val="24"/>
        </w:rPr>
        <w:t>六、论述题</w:t>
      </w:r>
    </w:p>
    <w:p w14:paraId="0CA4C158">
      <w:pPr>
        <w:framePr w:w="8400" w:wrap="auto" w:vAnchor="margin" w:hAnchor="text" w:x="12610" w:y="3931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论述壳斗科的主要特征，并列举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种常见树种，说明其经济价值或生态价值。</w:t>
      </w:r>
    </w:p>
    <w:p w14:paraId="339F2E13">
      <w:pPr>
        <w:framePr w:w="4320" w:wrap="auto" w:vAnchor="margin" w:hAnchor="text" w:x="1985" w:y="7363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1"/>
          <w:sz w:val="24"/>
        </w:rPr>
        <w:t>五、简答题</w:t>
      </w:r>
    </w:p>
    <w:p w14:paraId="47CAE18E">
      <w:pPr>
        <w:framePr w:w="4320" w:wrap="auto" w:vAnchor="margin" w:hAnchor="text" w:x="1985" w:y="7363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1.简述松科、杉科、柏科的主要区别。</w:t>
      </w:r>
    </w:p>
    <w:p w14:paraId="1D44E263">
      <w:pPr>
        <w:framePr w:w="6072" w:wrap="auto" w:vAnchor="margin" w:hAnchor="text" w:x="1985" w:y="10483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2.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列举蔷薇科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个亚科的名称，并各举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例代表树种。</w:t>
      </w:r>
    </w:p>
    <w:p w14:paraId="1FDDC9C7">
      <w:pPr>
        <w:framePr w:w="4152" w:wrap="auto" w:vAnchor="margin" w:hAnchor="text" w:x="1985" w:y="13291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/>
          <w:color w:val="000000"/>
          <w:spacing w:val="0"/>
          <w:sz w:val="24"/>
        </w:rPr>
        <w:t>3.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简述豆科蝶形花亚科的主要特征。</w:t>
      </w:r>
    </w:p>
    <w:p w14:paraId="5A39240F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 w14:paraId="1A868001">
      <w:pPr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br w:type="page"/>
      </w:r>
    </w:p>
    <w:p w14:paraId="59D2FC84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 w14:paraId="5407B018">
      <w:pPr>
        <w:bidi w:val="0"/>
        <w:rPr>
          <w:sz w:val="22"/>
          <w:szCs w:val="22"/>
          <w:lang w:val="en-US" w:eastAsia="en-US" w:bidi="ar-SA"/>
        </w:rPr>
      </w:pPr>
    </w:p>
    <w:p w14:paraId="0ED77BB2">
      <w:pPr>
        <w:bidi w:val="0"/>
        <w:rPr>
          <w:lang w:val="en-US" w:eastAsia="en-US"/>
        </w:rPr>
      </w:pPr>
    </w:p>
    <w:p w14:paraId="4FF80563">
      <w:pPr>
        <w:pStyle w:val="2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《树木学》期末考试卷（A卷）参考答案</w:t>
      </w:r>
    </w:p>
    <w:p w14:paraId="566BE14F">
      <w:pPr>
        <w:pStyle w:val="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一、单项选择题</w:t>
      </w:r>
    </w:p>
    <w:p w14:paraId="06979644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 2. B 3. A 4. A 5. B 6. A 7. D 8. A 9. B 10. A 11. A 12. B 13. B 14. C 15. A 16. B 17. C 18. B 19. D 20. B</w:t>
      </w:r>
    </w:p>
    <w:p w14:paraId="2B7BD86F">
      <w:pPr>
        <w:pStyle w:val="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二、判断题</w:t>
      </w:r>
    </w:p>
    <w:p w14:paraId="07BE71AB">
      <w:pPr>
        <w:numPr>
          <w:ilvl w:val="0"/>
          <w:numId w:val="2"/>
        </w:numPr>
        <w:spacing w:before="0" w:beforeAutospacing="1" w:after="0" w:afterAutospacing="1"/>
        <w:ind w:left="720" w:hanging="36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√ 2. ×（如银杏无球果） 3. ×（银杏的“果实”为种子） 4. √ 5. ×（含羞草亚科为辐射对称花） 6. √ 7. ×（如油杉种鳞不开裂） 8. √ 9. √ 10. √ </w:t>
      </w:r>
    </w:p>
    <w:p w14:paraId="26DC94FC">
      <w:pPr>
        <w:pStyle w:val="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三、填空题</w:t>
      </w:r>
    </w:p>
    <w:p w14:paraId="7EFEBF9F">
      <w:pPr>
        <w:numPr>
          <w:ilvl w:val="0"/>
          <w:numId w:val="3"/>
        </w:numPr>
        <w:spacing w:before="0" w:beforeAutospacing="1" w:after="0" w:afterAutospacing="1"/>
        <w:ind w:left="720" w:hanging="36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纲</w:t>
      </w:r>
      <w:r>
        <w:rPr>
          <w:rFonts w:hint="eastAsia" w:ascii="Times New Roman" w:hAnsi="Times New Roman" w:cs="Times New Roman"/>
          <w:lang w:eastAsia="zh-CN"/>
        </w:rPr>
        <w:t>；</w:t>
      </w:r>
      <w:r>
        <w:rPr>
          <w:rFonts w:hint="eastAsia" w:ascii="Times New Roman" w:hAnsi="Times New Roman" w:cs="Times New Roman"/>
          <w:lang w:val="en-US" w:eastAsia="zh-CN"/>
        </w:rPr>
        <w:t>目</w:t>
      </w:r>
      <w:r>
        <w:rPr>
          <w:rFonts w:hint="default" w:ascii="Times New Roman" w:hAnsi="Times New Roman" w:cs="Times New Roman"/>
        </w:rPr>
        <w:t xml:space="preserve"> 2. 木质藤本 3. 珠鳞 4. 托叶环痕 5. 柔荑；</w:t>
      </w:r>
      <w:bookmarkStart w:id="0" w:name="_GoBack"/>
      <w:bookmarkEnd w:id="0"/>
      <w:r>
        <w:rPr>
          <w:rFonts w:hint="default" w:ascii="Times New Roman" w:hAnsi="Times New Roman" w:cs="Times New Roman"/>
        </w:rPr>
        <w:t>坚果</w:t>
      </w:r>
    </w:p>
    <w:p w14:paraId="6A5DE072">
      <w:pPr>
        <w:pStyle w:val="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四、名词解释</w:t>
      </w:r>
    </w:p>
    <w:p w14:paraId="08B2FBAB">
      <w:pPr>
        <w:numPr>
          <w:ilvl w:val="0"/>
          <w:numId w:val="4"/>
        </w:numPr>
        <w:spacing w:before="0" w:beforeAutospacing="1" w:after="0" w:afterAutospacing="1"/>
        <w:ind w:left="720" w:hanging="36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双名法：每种植物的学名由属名和种加词组成，后附命名人姓氏缩写，是国际通用的植物命名法则（林奈创立）。</w:t>
      </w:r>
    </w:p>
    <w:p w14:paraId="12942813">
      <w:pPr>
        <w:numPr>
          <w:ilvl w:val="0"/>
          <w:numId w:val="4"/>
        </w:numPr>
        <w:spacing w:before="0" w:beforeAutospacing="1" w:after="0" w:afterAutospacing="1"/>
        <w:ind w:left="720" w:hanging="36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裸子植物：胚珠裸露，种子无果皮包被的植物类群，多为木本，如松、杉、柏等。</w:t>
      </w:r>
    </w:p>
    <w:p w14:paraId="00963C29">
      <w:pPr>
        <w:pStyle w:val="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五、简答题</w:t>
      </w:r>
    </w:p>
    <w:p w14:paraId="27E9FB0A">
      <w:pPr>
        <w:numPr>
          <w:ilvl w:val="0"/>
          <w:numId w:val="5"/>
        </w:numPr>
        <w:spacing w:before="0" w:beforeAutospacing="1" w:after="0" w:afterAutospacing="1"/>
        <w:ind w:left="720" w:hanging="36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松科、杉科、柏科的区别：</w:t>
      </w:r>
    </w:p>
    <w:p w14:paraId="0FB5A75E">
      <w:pPr>
        <w:numPr>
          <w:ilvl w:val="0"/>
          <w:numId w:val="0"/>
        </w:numPr>
        <w:spacing w:before="0" w:beforeAutospacing="1" w:after="0" w:afterAutospacing="1"/>
        <w:ind w:left="1080" w:lef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松科：叶针形或条形，螺旋状排列；种鳞与苞鳞分离，球果成熟后种鳞开裂。</w:t>
      </w:r>
    </w:p>
    <w:p w14:paraId="788A6EEB">
      <w:pPr>
        <w:numPr>
          <w:ilvl w:val="0"/>
          <w:numId w:val="0"/>
        </w:numPr>
        <w:spacing w:before="0" w:beforeAutospacing="1" w:after="0" w:afterAutospacing="1"/>
        <w:ind w:left="1080" w:lef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杉科：叶披针形、钻形或条形，螺旋状或交互对生；种鳞与苞鳞半合生，球果熟后种鳞开裂或不裂。</w:t>
      </w:r>
    </w:p>
    <w:p w14:paraId="5E7A1523">
      <w:pPr>
        <w:numPr>
          <w:ilvl w:val="0"/>
          <w:numId w:val="0"/>
        </w:numPr>
        <w:spacing w:before="0" w:beforeAutospacing="1" w:after="0" w:afterAutospacing="1"/>
        <w:ind w:left="1080" w:lef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柏科：叶鳞形或刺形，交互对生或轮生；种鳞与苞鳞完全合生，球果成熟后种鳞开裂或肉质不开裂。</w:t>
      </w:r>
    </w:p>
    <w:p w14:paraId="59DB08DB">
      <w:pPr>
        <w:numPr>
          <w:ilvl w:val="0"/>
          <w:numId w:val="5"/>
        </w:numPr>
        <w:spacing w:before="0" w:beforeAutospacing="1" w:after="0" w:afterAutospacing="1"/>
        <w:ind w:left="720" w:hanging="36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蔷薇科4个亚科及代表树种：</w:t>
      </w:r>
    </w:p>
    <w:p w14:paraId="533B8FDA">
      <w:pPr>
        <w:numPr>
          <w:ilvl w:val="0"/>
          <w:numId w:val="0"/>
        </w:numPr>
        <w:spacing w:before="0" w:beforeAutospacing="1" w:after="0" w:afterAutospacing="1"/>
        <w:ind w:left="1080" w:lef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绣线菊亚科：绣线菊；</w:t>
      </w:r>
    </w:p>
    <w:p w14:paraId="317E3ACD">
      <w:pPr>
        <w:numPr>
          <w:ilvl w:val="0"/>
          <w:numId w:val="0"/>
        </w:numPr>
        <w:spacing w:before="0" w:beforeAutospacing="1" w:after="0" w:afterAutospacing="1"/>
        <w:ind w:left="1080" w:lef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蔷薇亚科：月季；</w:t>
      </w:r>
    </w:p>
    <w:p w14:paraId="51BABE41">
      <w:pPr>
        <w:numPr>
          <w:ilvl w:val="0"/>
          <w:numId w:val="0"/>
        </w:numPr>
        <w:spacing w:before="0" w:beforeAutospacing="1" w:after="0" w:afterAutospacing="1"/>
        <w:ind w:left="1080" w:lef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苹果亚科：苹果；</w:t>
      </w:r>
    </w:p>
    <w:p w14:paraId="556A6098">
      <w:pPr>
        <w:numPr>
          <w:ilvl w:val="0"/>
          <w:numId w:val="0"/>
        </w:numPr>
        <w:spacing w:before="0" w:beforeAutospacing="1" w:after="0" w:afterAutospacing="1"/>
        <w:ind w:left="1080" w:lef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梅亚科：桃。</w:t>
      </w:r>
    </w:p>
    <w:p w14:paraId="017916FD">
      <w:pPr>
        <w:numPr>
          <w:ilvl w:val="0"/>
          <w:numId w:val="5"/>
        </w:numPr>
        <w:spacing w:before="0" w:beforeAutospacing="1" w:after="0" w:afterAutospacing="1"/>
        <w:ind w:left="720" w:hanging="36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蝶形花亚科特征：花两侧对称，蝶形花冠（旗瓣1、翼瓣2、龙骨瓣2）；雄蕊10枚（二体或单体）；荚果；如刺槐、紫藤。</w:t>
      </w:r>
    </w:p>
    <w:p w14:paraId="61362CBB">
      <w:pPr>
        <w:numPr>
          <w:ilvl w:val="0"/>
          <w:numId w:val="5"/>
        </w:numPr>
        <w:spacing w:before="0" w:beforeAutospacing="1" w:after="0" w:afterAutospacing="1"/>
        <w:ind w:left="720" w:hanging="36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杨属与柳属的区别：</w:t>
      </w:r>
    </w:p>
    <w:p w14:paraId="063F1833">
      <w:pPr>
        <w:numPr>
          <w:ilvl w:val="0"/>
          <w:numId w:val="0"/>
        </w:numPr>
        <w:spacing w:before="0" w:beforeAutospacing="1" w:after="0" w:afterAutospacing="1"/>
        <w:ind w:left="1080" w:lef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杨属：芽具鳞片，顶芽发达；叶宽大，叶柄长；苞片边缘具裂；花序下垂。</w:t>
      </w:r>
    </w:p>
    <w:p w14:paraId="35B41045">
      <w:pPr>
        <w:numPr>
          <w:ilvl w:val="0"/>
          <w:numId w:val="0"/>
        </w:numPr>
        <w:spacing w:before="0" w:beforeAutospacing="1" w:after="0" w:afterAutospacing="1"/>
        <w:ind w:left="1080" w:lef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柳属：芽具1鳞片，无顶芽；叶狭长，叶柄短；苞片全缘；花序直立。</w:t>
      </w:r>
    </w:p>
    <w:p w14:paraId="1D351C66">
      <w:pPr>
        <w:pStyle w:val="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六、论述题</w:t>
      </w:r>
    </w:p>
    <w:p w14:paraId="39EBCD42">
      <w:pPr>
        <w:ind w:firstLine="44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壳斗科主要特征：常绿或落叶乔木；单叶互生，革质；雄花序为柔荑花序，雌花单生或簇生；子房下位，坚果包于壳斗（木质化总苞）内。</w:t>
      </w:r>
    </w:p>
    <w:p w14:paraId="4408D9F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常见树种及价值：</w:t>
      </w:r>
    </w:p>
    <w:p w14:paraId="381CD8A5">
      <w:pPr>
        <w:numPr>
          <w:ilvl w:val="0"/>
          <w:numId w:val="0"/>
        </w:numPr>
        <w:spacing w:before="0" w:beforeAutospacing="1" w:after="0" w:afterAutospacing="1"/>
        <w:ind w:left="360" w:lef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麻栎：木材坚硬，供建筑、家具；果实可酿酒。</w:t>
      </w:r>
    </w:p>
    <w:p w14:paraId="1DDA6552">
      <w:pPr>
        <w:numPr>
          <w:ilvl w:val="0"/>
          <w:numId w:val="0"/>
        </w:numPr>
        <w:spacing w:before="0" w:beforeAutospacing="1" w:after="0" w:afterAutospacing="1"/>
        <w:ind w:left="360" w:lef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栓皮栎：树皮可制软木塞，木材供建筑。</w:t>
      </w:r>
    </w:p>
    <w:p w14:paraId="6751CE53">
      <w:pPr>
        <w:numPr>
          <w:ilvl w:val="0"/>
          <w:numId w:val="0"/>
        </w:numPr>
        <w:spacing w:before="0" w:beforeAutospacing="1" w:after="0" w:afterAutospacing="1"/>
        <w:ind w:left="360" w:lef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板栗：果实为重要干果，营养丰富。</w:t>
      </w:r>
    </w:p>
    <w:p w14:paraId="14055C01">
      <w:pPr>
        <w:numPr>
          <w:ilvl w:val="0"/>
          <w:numId w:val="0"/>
        </w:numPr>
        <w:spacing w:before="0" w:beforeAutospacing="1" w:after="0" w:afterAutospacing="1"/>
        <w:ind w:left="360" w:lef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青冈：优良硬木，供造船、车辆；生态价值：保持水土，涵养水源。</w:t>
      </w:r>
    </w:p>
    <w:p w14:paraId="767AB6F8">
      <w:pPr>
        <w:numPr>
          <w:ilvl w:val="0"/>
          <w:numId w:val="0"/>
        </w:numPr>
        <w:spacing w:before="0" w:beforeAutospacing="1" w:after="0" w:afterAutospacing="1"/>
        <w:ind w:left="360" w:lef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水青冈：木材纹理美观，供细木工；生态价值：为落叶阔叶林优势种，生物多样性高。</w:t>
      </w:r>
    </w:p>
    <w:p w14:paraId="52D7AE43"/>
    <w:p w14:paraId="4DAC62A4">
      <w:pPr>
        <w:tabs>
          <w:tab w:val="left" w:pos="2998"/>
        </w:tabs>
        <w:bidi w:val="0"/>
        <w:jc w:val="left"/>
        <w:rPr>
          <w:rFonts w:hint="eastAsia" w:eastAsia="宋体"/>
          <w:lang w:val="en-US" w:eastAsia="zh-CN"/>
        </w:rPr>
      </w:pPr>
    </w:p>
    <w:sectPr>
      <w:pgSz w:w="23800" w:h="16820" w:orient="landscape"/>
      <w:pgMar w:top="0" w:right="920" w:bottom="0" w:left="1100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  <w:embedRegular r:id="rId1" w:fontKey="{854E5D1B-F29B-4200-8CE8-C59047AFE562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738246AB-9F83-48FE-A0CF-18B31BA24317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D28D4E4B-1B45-438A-B850-F2DC4B5817D0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57BB8236-43A2-4037-A697-0A64EA3602F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267CC7BB-58E1-4A02-B5FD-A04E32312E4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C6BE41AA-87B4-43C9-A2BE-3CF08057FE90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7" w:fontKey="{090552C3-E5DD-4E7A-BA53-65A4989E2871}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  <w:embedRegular r:id="rId8" w:fontKey="{6BE727B9-3384-48AF-A7BB-48107C3E7733}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  <w:embedRegular r:id="rId9" w:fontKey="{3823A5EA-7A2C-4F07-9869-AF6C48C07FD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5FEC05"/>
    <w:multiLevelType w:val="singleLevel"/>
    <w:tmpl w:val="8B5FEC05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">
    <w:nsid w:val="C29770D7"/>
    <w:multiLevelType w:val="singleLevel"/>
    <w:tmpl w:val="C29770D7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2">
    <w:nsid w:val="F578B23A"/>
    <w:multiLevelType w:val="multilevel"/>
    <w:tmpl w:val="F578B23A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3">
    <w:nsid w:val="4CA52573"/>
    <w:multiLevelType w:val="singleLevel"/>
    <w:tmpl w:val="4CA52573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4">
    <w:nsid w:val="63DD1A68"/>
    <w:multiLevelType w:val="singleLevel"/>
    <w:tmpl w:val="63DD1A68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documentProtection w:enforcement="0"/>
  <w:defaultTabStop w:val="708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  <w:rsid w:val="485A5CD5"/>
    <w:rsid w:val="59DB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4294967295" w:semiHidden="0" w:name="heading 1"/>
    <w:lsdException w:unhideWhenUsed="0" w:uiPriority="4294967295" w:semiHidden="0" w:name="heading 2"/>
    <w:lsdException w:qFormat="1" w:uiPriority="0" w:name="heading 3"/>
    <w:lsdException w:qFormat="1" w:uiPriority="0" w:name="heading 4"/>
    <w:lsdException w:unhideWhenUsed="0" w:uiPriority="4294967295" w:semiHidden="0" w:name="heading 5"/>
    <w:lsdException w:unhideWhenUsed="0" w:uiPriority="4294967295" w:semiHidden="0" w:name="heading 6"/>
    <w:lsdException w:unhideWhenUsed="0" w:uiPriority="4294967295" w:semiHidden="0" w:name="heading 7"/>
    <w:lsdException w:unhideWhenUsed="0" w:uiPriority="4294967295" w:semiHidden="0" w:name="heading 8"/>
    <w:lsdException w:unhideWhenUsed="0" w:uiPriority="4294967295" w:semiHidden="0" w:name="heading 9"/>
    <w:lsdException w:unhideWhenUsed="0" w:uiPriority="4294967295" w:semiHidden="0" w:name="index 1"/>
    <w:lsdException w:unhideWhenUsed="0" w:uiPriority="4294967295" w:semiHidden="0" w:name="index 2"/>
    <w:lsdException w:unhideWhenUsed="0" w:uiPriority="4294967295" w:semiHidden="0" w:name="index 3"/>
    <w:lsdException w:unhideWhenUsed="0" w:uiPriority="4294967295" w:semiHidden="0" w:name="index 4"/>
    <w:lsdException w:unhideWhenUsed="0" w:uiPriority="4294967295" w:semiHidden="0" w:name="index 5"/>
    <w:lsdException w:unhideWhenUsed="0" w:uiPriority="4294967295" w:semiHidden="0" w:name="index 6"/>
    <w:lsdException w:unhideWhenUsed="0" w:uiPriority="4294967295" w:semiHidden="0" w:name="index 7"/>
    <w:lsdException w:unhideWhenUsed="0" w:uiPriority="4294967295" w:semiHidden="0" w:name="index 8"/>
    <w:lsdException w:unhideWhenUsed="0" w:uiPriority="4294967295" w:semiHidden="0" w:name="index 9"/>
    <w:lsdException w:unhideWhenUsed="0" w:uiPriority="4294967295" w:semiHidden="0" w:name="toc 1"/>
    <w:lsdException w:unhideWhenUsed="0" w:uiPriority="4294967295" w:semiHidden="0" w:name="toc 2"/>
    <w:lsdException w:unhideWhenUsed="0" w:uiPriority="4294967295" w:semiHidden="0" w:name="toc 3"/>
    <w:lsdException w:unhideWhenUsed="0" w:uiPriority="4294967295" w:semiHidden="0" w:name="toc 4"/>
    <w:lsdException w:unhideWhenUsed="0" w:uiPriority="4294967295" w:semiHidden="0" w:name="toc 5"/>
    <w:lsdException w:unhideWhenUsed="0" w:uiPriority="4294967295" w:semiHidden="0" w:name="toc 6"/>
    <w:lsdException w:unhideWhenUsed="0" w:uiPriority="4294967295" w:semiHidden="0" w:name="toc 7"/>
    <w:lsdException w:unhideWhenUsed="0" w:uiPriority="4294967295" w:semiHidden="0" w:name="toc 8"/>
    <w:lsdException w:unhideWhenUsed="0" w:uiPriority="4294967295" w:semiHidden="0" w:name="toc 9"/>
    <w:lsdException w:unhideWhenUsed="0" w:uiPriority="4294967295" w:semiHidden="0" w:name="Normal Indent"/>
    <w:lsdException w:unhideWhenUsed="0" w:uiPriority="4294967295" w:semiHidden="0" w:name="footnote text"/>
    <w:lsdException w:unhideWhenUsed="0" w:uiPriority="4294967295" w:semiHidden="0" w:name="annotation text"/>
    <w:lsdException w:unhideWhenUsed="0" w:uiPriority="4294967295" w:semiHidden="0" w:name="header"/>
    <w:lsdException w:unhideWhenUsed="0" w:uiPriority="4294967295" w:semiHidden="0" w:name="footer"/>
    <w:lsdException w:unhideWhenUsed="0" w:uiPriority="4294967295" w:semiHidden="0" w:name="index heading"/>
    <w:lsdException w:unhideWhenUsed="0" w:uiPriority="4294967295" w:semiHidden="0" w:name="caption"/>
    <w:lsdException w:unhideWhenUsed="0" w:uiPriority="4294967295" w:semiHidden="0" w:name="table of figures"/>
    <w:lsdException w:unhideWhenUsed="0" w:uiPriority="4294967295" w:semiHidden="0" w:name="envelope address"/>
    <w:lsdException w:unhideWhenUsed="0" w:uiPriority="4294967295" w:semiHidden="0" w:name="envelope return"/>
    <w:lsdException w:unhideWhenUsed="0" w:uiPriority="4294967295" w:semiHidden="0" w:name="footnote reference"/>
    <w:lsdException w:unhideWhenUsed="0" w:uiPriority="4294967295" w:semiHidden="0" w:name="annotation reference"/>
    <w:lsdException w:unhideWhenUsed="0" w:uiPriority="4294967295" w:semiHidden="0" w:name="line number"/>
    <w:lsdException w:unhideWhenUsed="0" w:uiPriority="4294967295" w:semiHidden="0" w:name="page number"/>
    <w:lsdException w:unhideWhenUsed="0" w:uiPriority="4294967295" w:semiHidden="0" w:name="endnote reference"/>
    <w:lsdException w:unhideWhenUsed="0" w:uiPriority="4294967295" w:semiHidden="0" w:name="endnote text"/>
    <w:lsdException w:unhideWhenUsed="0" w:uiPriority="4294967295" w:semiHidden="0" w:name="table of authorities"/>
    <w:lsdException w:unhideWhenUsed="0" w:uiPriority="4294967295" w:semiHidden="0" w:name="macro"/>
    <w:lsdException w:unhideWhenUsed="0" w:uiPriority="4294967295" w:semiHidden="0" w:name="toa heading"/>
    <w:lsdException w:unhideWhenUsed="0" w:uiPriority="4294967295" w:semiHidden="0" w:name="List"/>
    <w:lsdException w:unhideWhenUsed="0" w:uiPriority="4294967295" w:semiHidden="0" w:name="List Bullet"/>
    <w:lsdException w:unhideWhenUsed="0" w:uiPriority="4294967295" w:semiHidden="0" w:name="List Number"/>
    <w:lsdException w:unhideWhenUsed="0" w:uiPriority="4294967295" w:semiHidden="0" w:name="List 2"/>
    <w:lsdException w:unhideWhenUsed="0" w:uiPriority="4294967295" w:semiHidden="0" w:name="List 3"/>
    <w:lsdException w:unhideWhenUsed="0" w:uiPriority="4294967295" w:semiHidden="0" w:name="List 4"/>
    <w:lsdException w:unhideWhenUsed="0" w:uiPriority="4294967295" w:semiHidden="0" w:name="List 5"/>
    <w:lsdException w:unhideWhenUsed="0" w:uiPriority="4294967295" w:semiHidden="0" w:name="List Bullet 2"/>
    <w:lsdException w:unhideWhenUsed="0" w:uiPriority="4294967295" w:semiHidden="0" w:name="List Bullet 3"/>
    <w:lsdException w:unhideWhenUsed="0" w:uiPriority="4294967295" w:semiHidden="0" w:name="List Bullet 4"/>
    <w:lsdException w:unhideWhenUsed="0" w:uiPriority="4294967295" w:semiHidden="0" w:name="List Bullet 5"/>
    <w:lsdException w:unhideWhenUsed="0" w:uiPriority="4294967295" w:semiHidden="0" w:name="List Number 2"/>
    <w:lsdException w:unhideWhenUsed="0" w:uiPriority="4294967295" w:semiHidden="0" w:name="List Number 3"/>
    <w:lsdException w:unhideWhenUsed="0" w:uiPriority="4294967295" w:semiHidden="0" w:name="List Number 4"/>
    <w:lsdException w:unhideWhenUsed="0" w:uiPriority="4294967295" w:semiHidden="0" w:name="List Number 5"/>
    <w:lsdException w:unhideWhenUsed="0" w:uiPriority="4294967295" w:semiHidden="0" w:name="Title"/>
    <w:lsdException w:unhideWhenUsed="0" w:uiPriority="4294967295" w:semiHidden="0" w:name="Closing"/>
    <w:lsdException w:unhideWhenUsed="0" w:uiPriority="4294967295" w:semiHidden="0" w:name="Signature"/>
    <w:lsdException w:unhideWhenUsed="0" w:uiPriority="0" w:name="Default Paragraph Font"/>
    <w:lsdException w:unhideWhenUsed="0" w:uiPriority="4294967295" w:semiHidden="0" w:name="Body Text"/>
    <w:lsdException w:unhideWhenUsed="0" w:uiPriority="4294967295" w:semiHidden="0" w:name="Body Text Indent"/>
    <w:lsdException w:unhideWhenUsed="0" w:uiPriority="4294967295" w:semiHidden="0" w:name="List Continue"/>
    <w:lsdException w:unhideWhenUsed="0" w:uiPriority="4294967295" w:semiHidden="0" w:name="List Continue 2"/>
    <w:lsdException w:unhideWhenUsed="0" w:uiPriority="4294967295" w:semiHidden="0" w:name="List Continue 3"/>
    <w:lsdException w:unhideWhenUsed="0" w:uiPriority="4294967295" w:semiHidden="0" w:name="List Continue 4"/>
    <w:lsdException w:unhideWhenUsed="0" w:uiPriority="4294967295" w:semiHidden="0" w:name="List Continue 5"/>
    <w:lsdException w:unhideWhenUsed="0" w:uiPriority="4294967295" w:semiHidden="0" w:name="Message Header"/>
    <w:lsdException w:unhideWhenUsed="0" w:uiPriority="4294967295" w:semiHidden="0" w:name="Subtitle"/>
    <w:lsdException w:unhideWhenUsed="0" w:uiPriority="4294967295" w:semiHidden="0" w:name="Salutation"/>
    <w:lsdException w:unhideWhenUsed="0" w:uiPriority="4294967295" w:semiHidden="0" w:name="Date"/>
    <w:lsdException w:unhideWhenUsed="0" w:uiPriority="4294967295" w:semiHidden="0" w:name="Body Text First Indent"/>
    <w:lsdException w:unhideWhenUsed="0" w:uiPriority="4294967295" w:semiHidden="0" w:name="Body Text First Indent 2"/>
    <w:lsdException w:unhideWhenUsed="0" w:uiPriority="4294967295" w:semiHidden="0" w:name="Note Heading"/>
    <w:lsdException w:unhideWhenUsed="0" w:uiPriority="4294967295" w:semiHidden="0" w:name="Body Text 2"/>
    <w:lsdException w:unhideWhenUsed="0" w:uiPriority="4294967295" w:semiHidden="0" w:name="Body Text 3"/>
    <w:lsdException w:unhideWhenUsed="0" w:uiPriority="4294967295" w:semiHidden="0" w:name="Body Text Indent 2"/>
    <w:lsdException w:unhideWhenUsed="0" w:uiPriority="4294967295" w:semiHidden="0" w:name="Body Text Indent 3"/>
    <w:lsdException w:unhideWhenUsed="0" w:uiPriority="4294967295" w:semiHidden="0" w:name="Block Text"/>
    <w:lsdException w:unhideWhenUsed="0" w:uiPriority="4294967295" w:semiHidden="0" w:name="Hyperlink"/>
    <w:lsdException w:unhideWhenUsed="0" w:uiPriority="4294967295" w:semiHidden="0" w:name="FollowedHyperlink"/>
    <w:lsdException w:unhideWhenUsed="0" w:uiPriority="4294967295" w:semiHidden="0" w:name="Strong"/>
    <w:lsdException w:unhideWhenUsed="0" w:uiPriority="4294967295" w:semiHidden="0" w:name="Emphasis"/>
    <w:lsdException w:unhideWhenUsed="0" w:uiPriority="4294967295" w:semiHidden="0" w:name="Document Map"/>
    <w:lsdException w:unhideWhenUsed="0" w:uiPriority="4294967295" w:semiHidden="0" w:name="Plain Text"/>
    <w:lsdException w:unhideWhenUsed="0" w:uiPriority="4294967295" w:semiHidden="0" w:name="E-mail Signature"/>
    <w:lsdException w:unhideWhenUsed="0" w:uiPriority="4294967295" w:semiHidden="0" w:name="Normal (Web)"/>
    <w:lsdException w:unhideWhenUsed="0" w:uiPriority="4294967295" w:semiHidden="0" w:name="HTML Acronym"/>
    <w:lsdException w:unhideWhenUsed="0" w:uiPriority="4294967295" w:semiHidden="0" w:name="HTML Address"/>
    <w:lsdException w:unhideWhenUsed="0" w:uiPriority="4294967295" w:semiHidden="0" w:name="HTML Cite"/>
    <w:lsdException w:unhideWhenUsed="0" w:uiPriority="4294967295" w:semiHidden="0" w:name="HTML Code"/>
    <w:lsdException w:unhideWhenUsed="0" w:uiPriority="4294967295" w:semiHidden="0" w:name="HTML Definition"/>
    <w:lsdException w:unhideWhenUsed="0" w:uiPriority="4294967295" w:semiHidden="0" w:name="HTML Keyboard"/>
    <w:lsdException w:unhideWhenUsed="0" w:uiPriority="4294967295" w:semiHidden="0" w:name="HTML Preformatted"/>
    <w:lsdException w:unhideWhenUsed="0" w:uiPriority="4294967295" w:semiHidden="0" w:name="HTML Sample"/>
    <w:lsdException w:unhideWhenUsed="0" w:uiPriority="4294967295" w:semiHidden="0" w:name="HTML Typewriter"/>
    <w:lsdException w:unhideWhenUsed="0" w:uiPriority="4294967295" w:semiHidden="0" w:name="HTML Variable"/>
    <w:lsdException w:unhideWhenUsed="0" w:uiPriority="4294967295" w:semiHidden="0" w:name="Normal Table"/>
    <w:lsdException w:unhideWhenUsed="0" w:uiPriority="4294967295" w:semiHidden="0" w:name="annotation subject"/>
    <w:lsdException w:qFormat="1" w:unhideWhenUsed="0" w:uiPriority="0" w:name="No List"/>
    <w:lsdException w:unhideWhenUsed="0" w:uiPriority="4294967295" w:semiHidden="0" w:name="Table Simple 1"/>
    <w:lsdException w:unhideWhenUsed="0" w:uiPriority="4294967295" w:semiHidden="0" w:name="Table Simple 2"/>
    <w:lsdException w:unhideWhenUsed="0" w:uiPriority="4294967295" w:semiHidden="0" w:name="Table Simple 3"/>
    <w:lsdException w:unhideWhenUsed="0" w:uiPriority="4294967295" w:semiHidden="0" w:name="Table Classic 1"/>
    <w:lsdException w:unhideWhenUsed="0" w:uiPriority="4294967295" w:semiHidden="0" w:name="Table Classic 2"/>
    <w:lsdException w:unhideWhenUsed="0" w:uiPriority="4294967295" w:semiHidden="0" w:name="Table Classic 3"/>
    <w:lsdException w:unhideWhenUsed="0" w:uiPriority="4294967295" w:semiHidden="0" w:name="Table Classic 4"/>
    <w:lsdException w:unhideWhenUsed="0" w:uiPriority="4294967295" w:semiHidden="0" w:name="Table Colorful 1"/>
    <w:lsdException w:unhideWhenUsed="0" w:uiPriority="4294967295" w:semiHidden="0" w:name="Table Colorful 2"/>
    <w:lsdException w:unhideWhenUsed="0" w:uiPriority="4294967295" w:semiHidden="0" w:name="Table Colorful 3"/>
    <w:lsdException w:unhideWhenUsed="0" w:uiPriority="4294967295" w:semiHidden="0" w:name="Table Columns 1"/>
    <w:lsdException w:unhideWhenUsed="0" w:uiPriority="4294967295" w:semiHidden="0" w:name="Table Columns 2"/>
    <w:lsdException w:unhideWhenUsed="0" w:uiPriority="4294967295" w:semiHidden="0" w:name="Table Columns 3"/>
    <w:lsdException w:unhideWhenUsed="0" w:uiPriority="4294967295" w:semiHidden="0" w:name="Table Columns 4"/>
    <w:lsdException w:unhideWhenUsed="0" w:uiPriority="4294967295" w:semiHidden="0" w:name="Table Columns 5"/>
    <w:lsdException w:unhideWhenUsed="0" w:uiPriority="4294967295" w:semiHidden="0" w:name="Table Grid 1"/>
    <w:lsdException w:unhideWhenUsed="0" w:uiPriority="4294967295" w:semiHidden="0" w:name="Table Grid 2"/>
    <w:lsdException w:unhideWhenUsed="0" w:uiPriority="4294967295" w:semiHidden="0" w:name="Table Grid 3"/>
    <w:lsdException w:unhideWhenUsed="0" w:uiPriority="4294967295" w:semiHidden="0" w:name="Table Grid 4"/>
    <w:lsdException w:unhideWhenUsed="0" w:uiPriority="4294967295" w:semiHidden="0" w:name="Table Grid 5"/>
    <w:lsdException w:unhideWhenUsed="0" w:uiPriority="4294967295" w:semiHidden="0" w:name="Table Grid 6"/>
    <w:lsdException w:unhideWhenUsed="0" w:uiPriority="4294967295" w:semiHidden="0" w:name="Table Grid 7"/>
    <w:lsdException w:unhideWhenUsed="0" w:uiPriority="4294967295" w:semiHidden="0" w:name="Table Grid 8"/>
    <w:lsdException w:unhideWhenUsed="0" w:uiPriority="4294967295" w:semiHidden="0" w:name="Table List 1"/>
    <w:lsdException w:unhideWhenUsed="0" w:uiPriority="4294967295" w:semiHidden="0" w:name="Table List 2"/>
    <w:lsdException w:unhideWhenUsed="0" w:uiPriority="4294967295" w:semiHidden="0" w:name="Table List 3"/>
    <w:lsdException w:unhideWhenUsed="0" w:uiPriority="4294967295" w:semiHidden="0" w:name="Table List 4"/>
    <w:lsdException w:unhideWhenUsed="0" w:uiPriority="4294967295" w:semiHidden="0" w:name="Table List 5"/>
    <w:lsdException w:unhideWhenUsed="0" w:uiPriority="4294967295" w:semiHidden="0" w:name="Table List 6"/>
    <w:lsdException w:unhideWhenUsed="0" w:uiPriority="4294967295" w:semiHidden="0" w:name="Table List 7"/>
    <w:lsdException w:unhideWhenUsed="0" w:uiPriority="4294967295" w:semiHidden="0" w:name="Table List 8"/>
    <w:lsdException w:unhideWhenUsed="0" w:uiPriority="4294967295" w:semiHidden="0" w:name="Table 3D effects 1"/>
    <w:lsdException w:unhideWhenUsed="0" w:uiPriority="4294967295" w:semiHidden="0" w:name="Table 3D effects 2"/>
    <w:lsdException w:unhideWhenUsed="0" w:uiPriority="4294967295" w:semiHidden="0" w:name="Table 3D effects 3"/>
    <w:lsdException w:unhideWhenUsed="0" w:uiPriority="4294967295" w:semiHidden="0" w:name="Table Contemporary"/>
    <w:lsdException w:unhideWhenUsed="0" w:uiPriority="4294967295" w:semiHidden="0" w:name="Table Elegant"/>
    <w:lsdException w:unhideWhenUsed="0" w:uiPriority="4294967295" w:semiHidden="0" w:name="Table Professional"/>
    <w:lsdException w:unhideWhenUsed="0" w:uiPriority="4294967295" w:semiHidden="0" w:name="Table Subtle 1"/>
    <w:lsdException w:unhideWhenUsed="0" w:uiPriority="4294967295" w:semiHidden="0" w:name="Table Subtle 2"/>
    <w:lsdException w:unhideWhenUsed="0" w:uiPriority="4294967295" w:semiHidden="0" w:name="Table Web 1"/>
    <w:lsdException w:unhideWhenUsed="0" w:uiPriority="4294967295" w:semiHidden="0" w:name="Table Web 2"/>
    <w:lsdException w:unhideWhenUsed="0" w:uiPriority="4294967295" w:semiHidden="0" w:name="Table Web 3"/>
    <w:lsdException w:unhideWhenUsed="0" w:uiPriority="4294967295" w:semiHidden="0" w:name="Balloon Text"/>
    <w:lsdException w:unhideWhenUsed="0" w:uiPriority="4294967295" w:semiHidden="0" w:name="Table Grid"/>
    <w:lsdException w:unhideWhenUsed="0" w:uiPriority="4294967295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"/>
    <w:qFormat/>
    <w:uiPriority w:val="0"/>
    <w:pPr>
      <w:spacing w:before="120" w:after="240"/>
      <w:jc w:val="both"/>
    </w:pPr>
    <w:rPr>
      <w:sz w:val="22"/>
      <w:szCs w:val="22"/>
      <w:lang w:val="en-US" w:eastAsia="en-US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link w:val="1"/>
    <w:semiHidden/>
    <w:uiPriority w:val="0"/>
  </w:style>
  <w:style w:type="table" w:default="1" w:styleId="4">
    <w:name w:val="Normal Table"/>
    <w:uiPriority w:val="4294967295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default="1" w:styleId="7">
    <w:name w:val="No List"/>
    <w:semiHidden/>
    <w:qFormat/>
    <w:uiPriority w:val="0"/>
    <w:rPr>
      <w:sz w:val="21"/>
      <w:szCs w:val="22"/>
    </w:rPr>
  </w:style>
  <w:style w:type="table" w:customStyle="1" w:styleId="6">
    <w:name w:val="Table Normal"/>
    <w:semiHidden/>
    <w:uiPriority w:val="0"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0"/>
    <customShpInfo spid="_x0000_s1034"/>
    <customShpInfo spid="_x0000_s1036"/>
    <customShpInfo spid="_x0000_s1039"/>
    <customShpInfo spid="_x0000_s1041"/>
    <customShpInfo spid="_x0000_s104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Aspose</Company>
  <Pages>4</Pages>
  <Words>1662</Words>
  <Characters>1909</Characters>
  <Lines>103</Lines>
  <Paragraphs>103</Paragraphs>
  <TotalTime>9</TotalTime>
  <ScaleCrop>false</ScaleCrop>
  <LinksUpToDate>false</LinksUpToDate>
  <CharactersWithSpaces>2182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2026-01-15T13:43:00Z</dcterms:created>
  <dc:creator>Administrator</dc:creator>
  <cp:lastModifiedBy>育华教育叶燮燮</cp:lastModifiedBy>
  <dcterms:modified xsi:type="dcterms:W3CDTF">2026-01-15T05:53:49Z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eyJoZGlkIjoiZDAxOGQyZjRjY2ZhMTJlYmYwN2M1MmQ4MjlmMDk1OTYiLCJ1c2VySWQiOiIzNjI0MjU4ODQifQ==</vt:lpwstr>
  </property>
  <property fmtid="{D5CDD505-2E9C-101B-9397-08002B2CF9AE}" pid="3" name="KSOProductBuildVer">
    <vt:lpwstr>2052-12.1.0.24034</vt:lpwstr>
  </property>
  <property fmtid="{D5CDD505-2E9C-101B-9397-08002B2CF9AE}" pid="4" name="ICV">
    <vt:lpwstr>6F1B93DAEFAD41A991131D157EC3C8AB_12</vt:lpwstr>
  </property>
</Properties>
</file>